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A456" w14:textId="3A006D11" w:rsidR="004A505D" w:rsidRDefault="004A505D" w:rsidP="004A505D">
      <w:r>
        <w:t>Zdvorilo Vás</w:t>
      </w:r>
      <w:bookmarkStart w:id="0" w:name="_GoBack"/>
      <w:bookmarkEnd w:id="0"/>
      <w:r>
        <w:t xml:space="preserve"> žiadame o cenovú ponuku na nasledovný tovar:</w:t>
      </w:r>
    </w:p>
    <w:p w14:paraId="2158318A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b/>
          <w:bCs/>
          <w:sz w:val="24"/>
          <w:szCs w:val="24"/>
          <w:u w:val="single"/>
        </w:rPr>
        <w:t>Mobiln</w:t>
      </w:r>
      <w:r>
        <w:rPr>
          <w:b/>
          <w:bCs/>
          <w:sz w:val="24"/>
          <w:szCs w:val="24"/>
          <w:u w:val="single"/>
        </w:rPr>
        <w:t>ý</w:t>
      </w:r>
      <w:r>
        <w:rPr>
          <w:rFonts w:ascii="CIDFont+F2" w:hAnsi="CIDFont+F2"/>
          <w:b/>
          <w:bCs/>
          <w:sz w:val="24"/>
          <w:szCs w:val="24"/>
          <w:u w:val="single"/>
        </w:rPr>
        <w:t xml:space="preserve"> telef</w:t>
      </w:r>
      <w:r>
        <w:rPr>
          <w:b/>
          <w:bCs/>
          <w:sz w:val="24"/>
          <w:szCs w:val="24"/>
          <w:u w:val="single"/>
        </w:rPr>
        <w:t>ó</w:t>
      </w:r>
      <w:r>
        <w:rPr>
          <w:rFonts w:ascii="CIDFont+F2" w:hAnsi="CIDFont+F2"/>
          <w:b/>
          <w:bCs/>
          <w:sz w:val="24"/>
          <w:szCs w:val="24"/>
          <w:u w:val="single"/>
        </w:rPr>
        <w:t>n s pr</w:t>
      </w:r>
      <w:r>
        <w:rPr>
          <w:b/>
          <w:bCs/>
          <w:sz w:val="24"/>
          <w:szCs w:val="24"/>
          <w:u w:val="single"/>
        </w:rPr>
        <w:t>í</w:t>
      </w:r>
      <w:r>
        <w:rPr>
          <w:rFonts w:ascii="CIDFont+F2" w:hAnsi="CIDFont+F2"/>
          <w:b/>
          <w:bCs/>
          <w:sz w:val="24"/>
          <w:szCs w:val="24"/>
          <w:u w:val="single"/>
        </w:rPr>
        <w:t>slu</w:t>
      </w:r>
      <w:r>
        <w:rPr>
          <w:b/>
          <w:bCs/>
          <w:sz w:val="24"/>
          <w:szCs w:val="24"/>
          <w:u w:val="single"/>
        </w:rPr>
        <w:t>š</w:t>
      </w:r>
      <w:r>
        <w:rPr>
          <w:rFonts w:ascii="CIDFont+F2" w:hAnsi="CIDFont+F2"/>
          <w:b/>
          <w:bCs/>
          <w:sz w:val="24"/>
          <w:szCs w:val="24"/>
          <w:u w:val="single"/>
        </w:rPr>
        <w:t>enstvom</w:t>
      </w:r>
      <w:r>
        <w:rPr>
          <w:rFonts w:ascii="CIDFont+F2" w:hAnsi="CIDFont+F2"/>
          <w:sz w:val="24"/>
          <w:szCs w:val="24"/>
        </w:rPr>
        <w:t>:</w:t>
      </w:r>
      <w:r>
        <w:rPr>
          <w:rFonts w:ascii="CIDFont+F2" w:hAnsi="CIDFont+F2"/>
          <w:sz w:val="18"/>
          <w:szCs w:val="18"/>
        </w:rPr>
        <w:t xml:space="preserve"> </w:t>
      </w:r>
      <w:r>
        <w:rPr>
          <w:rFonts w:ascii="CIDFont+F2" w:hAnsi="CIDFont+F2"/>
          <w:b/>
          <w:bCs/>
          <w:sz w:val="18"/>
          <w:szCs w:val="18"/>
        </w:rPr>
        <w:t>  1ks</w:t>
      </w:r>
    </w:p>
    <w:p w14:paraId="4F713ABF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(obal, klopov</w:t>
      </w:r>
      <w:r>
        <w:rPr>
          <w:sz w:val="18"/>
          <w:szCs w:val="18"/>
        </w:rPr>
        <w:t>ý  </w:t>
      </w:r>
      <w:r>
        <w:rPr>
          <w:rFonts w:ascii="CIDFont+F2" w:hAnsi="CIDFont+F2"/>
          <w:sz w:val="18"/>
          <w:szCs w:val="18"/>
        </w:rPr>
        <w:t>mikrof</w:t>
      </w:r>
      <w:r>
        <w:rPr>
          <w:sz w:val="18"/>
          <w:szCs w:val="18"/>
        </w:rPr>
        <w:t>ó</w:t>
      </w:r>
      <w:r>
        <w:rPr>
          <w:rFonts w:ascii="CIDFont+F2" w:hAnsi="CIDFont+F2"/>
          <w:sz w:val="18"/>
          <w:szCs w:val="18"/>
        </w:rPr>
        <w:t>n, stabiliz</w:t>
      </w:r>
      <w:r>
        <w:rPr>
          <w:sz w:val="18"/>
          <w:szCs w:val="18"/>
        </w:rPr>
        <w:t>á</w:t>
      </w:r>
      <w:r>
        <w:rPr>
          <w:rFonts w:ascii="CIDFont+F2" w:hAnsi="CIDFont+F2"/>
          <w:sz w:val="18"/>
          <w:szCs w:val="18"/>
        </w:rPr>
        <w:t>tor, redukcia, stat</w:t>
      </w:r>
      <w:r>
        <w:rPr>
          <w:sz w:val="18"/>
          <w:szCs w:val="18"/>
        </w:rPr>
        <w:t>í</w:t>
      </w:r>
      <w:r>
        <w:rPr>
          <w:rFonts w:ascii="CIDFont+F2" w:hAnsi="CIDFont+F2"/>
          <w:sz w:val="18"/>
          <w:szCs w:val="18"/>
        </w:rPr>
        <w:t>v pre mobiln</w:t>
      </w:r>
      <w:r>
        <w:rPr>
          <w:sz w:val="18"/>
          <w:szCs w:val="18"/>
        </w:rPr>
        <w:t>é</w:t>
      </w:r>
      <w:r>
        <w:rPr>
          <w:rFonts w:ascii="CIDFont+F2" w:hAnsi="CIDFont+F2"/>
          <w:sz w:val="18"/>
          <w:szCs w:val="18"/>
        </w:rPr>
        <w:t xml:space="preserve"> telef</w:t>
      </w:r>
      <w:r>
        <w:rPr>
          <w:sz w:val="18"/>
          <w:szCs w:val="18"/>
        </w:rPr>
        <w:t>ó</w:t>
      </w:r>
      <w:r>
        <w:rPr>
          <w:rFonts w:ascii="CIDFont+F2" w:hAnsi="CIDFont+F2"/>
          <w:sz w:val="18"/>
          <w:szCs w:val="18"/>
        </w:rPr>
        <w:t>ny a fotoapar</w:t>
      </w:r>
      <w:r>
        <w:rPr>
          <w:sz w:val="18"/>
          <w:szCs w:val="18"/>
        </w:rPr>
        <w:t>á</w:t>
      </w:r>
      <w:r>
        <w:rPr>
          <w:rFonts w:ascii="CIDFont+F2" w:hAnsi="CIDFont+F2"/>
          <w:sz w:val="18"/>
          <w:szCs w:val="18"/>
        </w:rPr>
        <w:t>ty)</w:t>
      </w:r>
    </w:p>
    <w:p w14:paraId="45E79365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Minim</w:t>
      </w:r>
      <w:r>
        <w:rPr>
          <w:sz w:val="18"/>
          <w:szCs w:val="18"/>
        </w:rPr>
        <w:t>á</w:t>
      </w:r>
      <w:r>
        <w:rPr>
          <w:rFonts w:ascii="CIDFont+F2" w:hAnsi="CIDFont+F2"/>
          <w:sz w:val="18"/>
          <w:szCs w:val="18"/>
        </w:rPr>
        <w:t>lne parametre: 5.8", Procesor 8-jadrov</w:t>
      </w:r>
      <w:r>
        <w:rPr>
          <w:sz w:val="18"/>
          <w:szCs w:val="18"/>
        </w:rPr>
        <w:t>ý</w:t>
      </w:r>
      <w:r>
        <w:rPr>
          <w:rFonts w:ascii="CIDFont+F2" w:hAnsi="CIDFont+F2"/>
          <w:sz w:val="18"/>
          <w:szCs w:val="18"/>
        </w:rPr>
        <w:t>,</w:t>
      </w:r>
    </w:p>
    <w:p w14:paraId="600E53A5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Intern</w:t>
      </w:r>
      <w:r>
        <w:rPr>
          <w:sz w:val="18"/>
          <w:szCs w:val="18"/>
        </w:rPr>
        <w:t>á</w:t>
      </w:r>
      <w:r>
        <w:rPr>
          <w:rFonts w:ascii="CIDFont+F2" w:hAnsi="CIDFont+F2"/>
          <w:sz w:val="18"/>
          <w:szCs w:val="18"/>
        </w:rPr>
        <w:t xml:space="preserve"> pam</w:t>
      </w:r>
      <w:r>
        <w:rPr>
          <w:sz w:val="18"/>
          <w:szCs w:val="18"/>
        </w:rPr>
        <w:t>äť</w:t>
      </w:r>
      <w:r>
        <w:rPr>
          <w:rFonts w:ascii="CIDFont+F2" w:hAnsi="CIDFont+F2"/>
          <w:sz w:val="18"/>
          <w:szCs w:val="18"/>
        </w:rPr>
        <w:t xml:space="preserve"> 128 GB, RAM 6 GB, zadn</w:t>
      </w:r>
      <w:r>
        <w:rPr>
          <w:sz w:val="18"/>
          <w:szCs w:val="18"/>
        </w:rPr>
        <w:t>ý</w:t>
      </w:r>
    </w:p>
    <w:p w14:paraId="20ABC57F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fotoapar</w:t>
      </w:r>
      <w:r>
        <w:rPr>
          <w:sz w:val="18"/>
          <w:szCs w:val="18"/>
        </w:rPr>
        <w:t>á</w:t>
      </w:r>
      <w:r>
        <w:rPr>
          <w:rFonts w:ascii="CIDFont+F2" w:hAnsi="CIDFont+F2"/>
          <w:sz w:val="18"/>
          <w:szCs w:val="18"/>
        </w:rPr>
        <w:t>t 12 Mpx, predn</w:t>
      </w:r>
      <w:r>
        <w:rPr>
          <w:sz w:val="18"/>
          <w:szCs w:val="18"/>
        </w:rPr>
        <w:t>ý</w:t>
      </w:r>
      <w:r>
        <w:rPr>
          <w:rFonts w:ascii="CIDFont+F2" w:hAnsi="CIDFont+F2"/>
          <w:sz w:val="18"/>
          <w:szCs w:val="18"/>
        </w:rPr>
        <w:t xml:space="preserve"> fotoapar</w:t>
      </w:r>
      <w:r>
        <w:rPr>
          <w:sz w:val="18"/>
          <w:szCs w:val="18"/>
        </w:rPr>
        <w:t>á</w:t>
      </w:r>
      <w:r>
        <w:rPr>
          <w:rFonts w:ascii="CIDFont+F2" w:hAnsi="CIDFont+F2"/>
          <w:sz w:val="18"/>
          <w:szCs w:val="18"/>
        </w:rPr>
        <w:t>t 10 Mpx,</w:t>
      </w:r>
    </w:p>
    <w:p w14:paraId="78C469D5" w14:textId="77777777" w:rsidR="004A505D" w:rsidRDefault="004A505D" w:rsidP="004A505D">
      <w:pPr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optick</w:t>
      </w:r>
      <w:r>
        <w:rPr>
          <w:sz w:val="18"/>
          <w:szCs w:val="18"/>
        </w:rPr>
        <w:t>á</w:t>
      </w:r>
      <w:r>
        <w:rPr>
          <w:rFonts w:ascii="CIDFont+F2" w:hAnsi="CIDFont+F2"/>
          <w:sz w:val="18"/>
          <w:szCs w:val="18"/>
        </w:rPr>
        <w:t xml:space="preserve"> stabiliz</w:t>
      </w:r>
      <w:r>
        <w:rPr>
          <w:sz w:val="18"/>
          <w:szCs w:val="18"/>
        </w:rPr>
        <w:t>á</w:t>
      </w:r>
      <w:r>
        <w:rPr>
          <w:rFonts w:ascii="CIDFont+F2" w:hAnsi="CIDFont+F2"/>
          <w:sz w:val="18"/>
          <w:szCs w:val="18"/>
        </w:rPr>
        <w:t>cia, r</w:t>
      </w:r>
      <w:r>
        <w:rPr>
          <w:sz w:val="18"/>
          <w:szCs w:val="18"/>
        </w:rPr>
        <w:t>ý</w:t>
      </w:r>
      <w:r>
        <w:rPr>
          <w:rFonts w:ascii="CIDFont+F2" w:hAnsi="CIDFont+F2"/>
          <w:sz w:val="18"/>
          <w:szCs w:val="18"/>
        </w:rPr>
        <w:t>chle nab</w:t>
      </w:r>
      <w:r>
        <w:rPr>
          <w:sz w:val="18"/>
          <w:szCs w:val="18"/>
        </w:rPr>
        <w:t>í</w:t>
      </w:r>
      <w:r>
        <w:rPr>
          <w:rFonts w:ascii="CIDFont+F2" w:hAnsi="CIDFont+F2"/>
          <w:sz w:val="18"/>
          <w:szCs w:val="18"/>
        </w:rPr>
        <w:t>janie 15W</w:t>
      </w:r>
    </w:p>
    <w:p w14:paraId="221D0246" w14:textId="77777777" w:rsidR="004A505D" w:rsidRDefault="004A505D" w:rsidP="004A505D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>Klopový mikrofón</w:t>
      </w:r>
      <w:r>
        <w:rPr>
          <w:b/>
          <w:bCs/>
          <w:u w:val="single"/>
        </w:rPr>
        <w:t>           1ks</w:t>
      </w:r>
    </w:p>
    <w:p w14:paraId="4DECEE80" w14:textId="77777777" w:rsidR="004A505D" w:rsidRDefault="004A505D" w:rsidP="004A505D">
      <w:proofErr w:type="spellStart"/>
      <w:r>
        <w:t>Saramonic</w:t>
      </w:r>
      <w:proofErr w:type="spellEnd"/>
      <w:r>
        <w:t xml:space="preserve"> </w:t>
      </w:r>
      <w:proofErr w:type="spellStart"/>
      <w:r>
        <w:t>LavMicro</w:t>
      </w:r>
      <w:proofErr w:type="spellEnd"/>
      <w:r>
        <w:t xml:space="preserve"> U3-OP </w:t>
      </w:r>
      <w:proofErr w:type="spellStart"/>
      <w:r>
        <w:t>šesmerová</w:t>
      </w:r>
      <w:proofErr w:type="spellEnd"/>
      <w:r>
        <w:t xml:space="preserve"> charakteristika, frekvenčný rozsah 50Hz – 20kHz, citlivosť -32 ± 3dB, USB-C, dĺžka kábla 2m, kompatibilný s DJI OSMO </w:t>
      </w:r>
      <w:proofErr w:type="spellStart"/>
      <w:r>
        <w:t>Pocket</w:t>
      </w:r>
      <w:proofErr w:type="spellEnd"/>
    </w:p>
    <w:p w14:paraId="158691C0" w14:textId="77777777" w:rsidR="004A505D" w:rsidRDefault="004A505D" w:rsidP="004A505D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>Obal na mobil</w:t>
      </w:r>
      <w:r>
        <w:rPr>
          <w:b/>
          <w:bCs/>
          <w:u w:val="single"/>
        </w:rPr>
        <w:t>   1ks</w:t>
      </w:r>
    </w:p>
    <w:p w14:paraId="66921FC8" w14:textId="77777777" w:rsidR="004A505D" w:rsidRDefault="004A505D" w:rsidP="004A505D">
      <w:r>
        <w:rPr>
          <w:b/>
          <w:bCs/>
          <w:sz w:val="20"/>
          <w:szCs w:val="20"/>
          <w:u w:val="single"/>
        </w:rPr>
        <w:t>Ručný stabilizátor na mobily</w:t>
      </w:r>
      <w:r>
        <w:rPr>
          <w:b/>
          <w:bCs/>
          <w:u w:val="single"/>
        </w:rPr>
        <w:t xml:space="preserve">     1ks         </w:t>
      </w:r>
      <w:r>
        <w:t xml:space="preserve">• Bluetooth 5.0 • vzdialené ovládanie mobilu • </w:t>
      </w:r>
      <w:proofErr w:type="spellStart"/>
      <w:r>
        <w:t>ActiveTrack</w:t>
      </w:r>
      <w:proofErr w:type="spellEnd"/>
      <w:r>
        <w:t xml:space="preserve"> 3.0 • výdrž 15 h • kompatibilný s telefónmi so šírkou 62 – 88 mm, hrúbkou ≤ 9,5 mm • skladacia konštrukcia • </w:t>
      </w:r>
      <w:proofErr w:type="spellStart"/>
      <w:r>
        <w:t>HyperLapse</w:t>
      </w:r>
      <w:proofErr w:type="spellEnd"/>
      <w:r>
        <w:t xml:space="preserve"> s EIS • mobilná aplikácia DJI Mimo • v balení navyše </w:t>
      </w:r>
      <w:proofErr w:type="spellStart"/>
      <w:r>
        <w:t>Tripod</w:t>
      </w:r>
      <w:proofErr w:type="spellEnd"/>
      <w:r>
        <w:t xml:space="preserve"> a puzdro na prenos</w:t>
      </w:r>
    </w:p>
    <w:p w14:paraId="0EDA1BDE" w14:textId="77777777" w:rsidR="004A505D" w:rsidRDefault="004A505D" w:rsidP="004A505D"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eastAsia="sk-SK"/>
        </w:rPr>
        <w:t>Redukcia</w:t>
      </w:r>
      <w:r>
        <w:rPr>
          <w:rFonts w:ascii="Arial" w:hAnsi="Arial" w:cs="Arial"/>
          <w:b/>
          <w:bCs/>
          <w:color w:val="222222"/>
          <w:sz w:val="21"/>
          <w:szCs w:val="21"/>
          <w:lang w:eastAsia="sk-SK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lang w:eastAsia="sk-SK"/>
        </w:rPr>
        <w:t xml:space="preserve">–     </w:t>
      </w:r>
      <w:r>
        <w:rPr>
          <w:rFonts w:ascii="Arial" w:hAnsi="Arial" w:cs="Arial"/>
          <w:b/>
          <w:bCs/>
          <w:color w:val="222222"/>
          <w:sz w:val="21"/>
          <w:szCs w:val="21"/>
          <w:lang w:eastAsia="sk-SK"/>
        </w:rPr>
        <w:t>1ks</w:t>
      </w:r>
      <w:r>
        <w:rPr>
          <w:rFonts w:ascii="Arial" w:hAnsi="Arial" w:cs="Arial"/>
          <w:color w:val="222222"/>
          <w:sz w:val="21"/>
          <w:szCs w:val="21"/>
          <w:lang w:eastAsia="sk-SK"/>
        </w:rPr>
        <w:t>      pre pripojenie slúchadiel a mikrofónu k zariadeniam so 4-pólovým konektorom</w:t>
      </w:r>
    </w:p>
    <w:p w14:paraId="606BCFD0" w14:textId="77777777" w:rsidR="004A505D" w:rsidRDefault="004A505D" w:rsidP="004A505D">
      <w:pPr>
        <w:rPr>
          <w:rFonts w:ascii="Arial" w:hAnsi="Arial" w:cs="Arial"/>
          <w:color w:val="222222"/>
          <w:sz w:val="21"/>
          <w:szCs w:val="21"/>
          <w:lang w:eastAsia="sk-SK"/>
        </w:rPr>
      </w:pPr>
      <w:r>
        <w:rPr>
          <w:rFonts w:ascii="Arial" w:hAnsi="Arial" w:cs="Arial"/>
          <w:color w:val="222222"/>
          <w:sz w:val="21"/>
          <w:szCs w:val="21"/>
          <w:lang w:eastAsia="sk-SK"/>
        </w:rPr>
        <w:t xml:space="preserve">ROLINE 4-pólový konektor 3,5 M - 2x </w:t>
      </w:r>
      <w:proofErr w:type="spellStart"/>
      <w:r>
        <w:rPr>
          <w:rFonts w:ascii="Arial" w:hAnsi="Arial" w:cs="Arial"/>
          <w:color w:val="222222"/>
          <w:sz w:val="21"/>
          <w:szCs w:val="21"/>
          <w:lang w:eastAsia="sk-SK"/>
        </w:rPr>
        <w:t>jack</w:t>
      </w:r>
      <w:proofErr w:type="spellEnd"/>
      <w:r>
        <w:rPr>
          <w:rFonts w:ascii="Arial" w:hAnsi="Arial" w:cs="Arial"/>
          <w:color w:val="222222"/>
          <w:sz w:val="21"/>
          <w:szCs w:val="21"/>
          <w:lang w:eastAsia="sk-SK"/>
        </w:rPr>
        <w:t xml:space="preserve"> 3,5 F - 15 cm</w:t>
      </w:r>
    </w:p>
    <w:p w14:paraId="2310594C" w14:textId="77777777" w:rsidR="004A505D" w:rsidRDefault="004A505D" w:rsidP="004A505D">
      <w:pPr>
        <w:rPr>
          <w:rFonts w:ascii="Arial" w:hAnsi="Arial" w:cs="Arial"/>
          <w:color w:val="222222"/>
          <w:sz w:val="21"/>
          <w:szCs w:val="21"/>
          <w:lang w:eastAsia="sk-SK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>Rollei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 xml:space="preserve"> statív</w:t>
      </w:r>
      <w:r>
        <w:rPr>
          <w:rFonts w:ascii="Arial" w:hAnsi="Arial" w:cs="Arial"/>
          <w:b/>
          <w:bCs/>
          <w:color w:val="222222"/>
          <w:sz w:val="21"/>
          <w:szCs w:val="21"/>
          <w:lang w:eastAsia="sk-SK"/>
        </w:rPr>
        <w:t xml:space="preserve">    1ks      </w:t>
      </w:r>
      <w:r>
        <w:rPr>
          <w:rFonts w:ascii="Arial" w:hAnsi="Arial" w:cs="Arial"/>
          <w:color w:val="222222"/>
          <w:sz w:val="21"/>
          <w:szCs w:val="21"/>
          <w:lang w:eastAsia="sk-SK"/>
        </w:rPr>
        <w:t>pre mobilné telefóny a </w:t>
      </w:r>
      <w:proofErr w:type="spellStart"/>
      <w:r>
        <w:rPr>
          <w:rFonts w:ascii="Arial" w:hAnsi="Arial" w:cs="Arial"/>
          <w:color w:val="222222"/>
          <w:sz w:val="21"/>
          <w:szCs w:val="21"/>
          <w:lang w:eastAsia="sk-SK"/>
        </w:rPr>
        <w:t>fotoparáty</w:t>
      </w:r>
      <w:proofErr w:type="spellEnd"/>
      <w:r>
        <w:rPr>
          <w:rFonts w:ascii="Arial" w:hAnsi="Arial" w:cs="Arial"/>
          <w:color w:val="222222"/>
          <w:sz w:val="21"/>
          <w:szCs w:val="21"/>
          <w:lang w:eastAsia="sk-SK"/>
        </w:rPr>
        <w:t xml:space="preserve">. Statív na digitálny fotoaparát a mobilný telefón, dvojcestná (2d/videohlava) hlava, transportná výška 38,5cm, max. výška 120 cm, zaťaženie až 2kg, hmotnosť iba 0,6kg, ovládacia páka (pre video), </w:t>
      </w:r>
      <w:proofErr w:type="spellStart"/>
      <w:r>
        <w:rPr>
          <w:rFonts w:ascii="Arial" w:hAnsi="Arial" w:cs="Arial"/>
          <w:color w:val="222222"/>
          <w:sz w:val="21"/>
          <w:szCs w:val="21"/>
          <w:lang w:eastAsia="sk-SK"/>
        </w:rPr>
        <w:t>pouzdro</w:t>
      </w:r>
      <w:proofErr w:type="spellEnd"/>
      <w:r>
        <w:rPr>
          <w:rFonts w:ascii="Arial" w:hAnsi="Arial" w:cs="Arial"/>
          <w:color w:val="222222"/>
          <w:sz w:val="21"/>
          <w:szCs w:val="21"/>
          <w:lang w:eastAsia="sk-SK"/>
        </w:rPr>
        <w:t xml:space="preserve"> a s držiakom na mobil</w:t>
      </w:r>
    </w:p>
    <w:p w14:paraId="453E8051" w14:textId="77777777" w:rsidR="004A505D" w:rsidRDefault="004A505D" w:rsidP="004A505D"/>
    <w:p w14:paraId="09CD76C0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b/>
          <w:bCs/>
          <w:sz w:val="24"/>
          <w:szCs w:val="24"/>
          <w:u w:val="single"/>
        </w:rPr>
        <w:t>Notebook - strih videa</w:t>
      </w:r>
      <w:r>
        <w:rPr>
          <w:rFonts w:ascii="CIDFont+F2" w:hAnsi="CIDFont+F2"/>
          <w:sz w:val="24"/>
          <w:szCs w:val="24"/>
        </w:rPr>
        <w:t>:</w:t>
      </w:r>
      <w:r>
        <w:rPr>
          <w:sz w:val="18"/>
          <w:szCs w:val="18"/>
        </w:rPr>
        <w:t>   </w:t>
      </w:r>
      <w:r>
        <w:rPr>
          <w:rFonts w:ascii="CIDFont+F2" w:hAnsi="CIDFont+F2"/>
          <w:sz w:val="18"/>
          <w:szCs w:val="18"/>
        </w:rPr>
        <w:t xml:space="preserve"> 1ks</w:t>
      </w:r>
    </w:p>
    <w:p w14:paraId="2A5156A1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Minim</w:t>
      </w:r>
      <w:r>
        <w:rPr>
          <w:sz w:val="18"/>
          <w:szCs w:val="18"/>
        </w:rPr>
        <w:t>á</w:t>
      </w:r>
      <w:r>
        <w:rPr>
          <w:rFonts w:ascii="CIDFont+F2" w:hAnsi="CIDFont+F2"/>
          <w:sz w:val="18"/>
          <w:szCs w:val="18"/>
        </w:rPr>
        <w:t xml:space="preserve">lne parametre: Notebook s Intel </w:t>
      </w:r>
      <w:proofErr w:type="spellStart"/>
      <w:r>
        <w:rPr>
          <w:rFonts w:ascii="CIDFont+F2" w:hAnsi="CIDFont+F2"/>
          <w:sz w:val="18"/>
          <w:szCs w:val="18"/>
        </w:rPr>
        <w:t>Core</w:t>
      </w:r>
      <w:proofErr w:type="spellEnd"/>
      <w:r>
        <w:rPr>
          <w:rFonts w:ascii="CIDFont+F2" w:hAnsi="CIDFont+F2"/>
          <w:sz w:val="18"/>
          <w:szCs w:val="18"/>
        </w:rPr>
        <w:t xml:space="preserve"> i7,</w:t>
      </w:r>
    </w:p>
    <w:p w14:paraId="0D751EC8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15.6" IPS antireflexn</w:t>
      </w:r>
      <w:r>
        <w:rPr>
          <w:sz w:val="18"/>
          <w:szCs w:val="18"/>
        </w:rPr>
        <w:t>ý</w:t>
      </w:r>
      <w:r>
        <w:rPr>
          <w:rFonts w:ascii="CIDFont+F2" w:hAnsi="CIDFont+F2"/>
          <w:sz w:val="18"/>
          <w:szCs w:val="18"/>
        </w:rPr>
        <w:t xml:space="preserve"> 1920 </w:t>
      </w:r>
      <w:r>
        <w:rPr>
          <w:rFonts w:ascii="CIDFont+F2" w:hAnsi="CIDFont+F2"/>
          <w:sz w:val="18"/>
          <w:szCs w:val="18"/>
          <w:lang w:val="en-US"/>
        </w:rPr>
        <w:t xml:space="preserve">× </w:t>
      </w:r>
      <w:r>
        <w:rPr>
          <w:rFonts w:ascii="CIDFont+F2" w:hAnsi="CIDFont+F2"/>
          <w:sz w:val="18"/>
          <w:szCs w:val="18"/>
        </w:rPr>
        <w:t>1080, RAM 16GB</w:t>
      </w:r>
    </w:p>
    <w:p w14:paraId="612A8C49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 xml:space="preserve">DDR4, NVIDIA </w:t>
      </w:r>
      <w:proofErr w:type="spellStart"/>
      <w:r>
        <w:rPr>
          <w:rFonts w:ascii="CIDFont+F2" w:hAnsi="CIDFont+F2"/>
          <w:sz w:val="18"/>
          <w:szCs w:val="18"/>
        </w:rPr>
        <w:t>GeForce</w:t>
      </w:r>
      <w:proofErr w:type="spellEnd"/>
      <w:r>
        <w:rPr>
          <w:rFonts w:ascii="CIDFont+F2" w:hAnsi="CIDFont+F2"/>
          <w:sz w:val="18"/>
          <w:szCs w:val="18"/>
        </w:rPr>
        <w:t xml:space="preserve"> GTX 1650 4GB, SSD</w:t>
      </w:r>
    </w:p>
    <w:p w14:paraId="3854BE1D" w14:textId="77777777" w:rsidR="004A505D" w:rsidRDefault="004A505D" w:rsidP="004A505D">
      <w:pPr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1000GB (ekvivalent)</w:t>
      </w:r>
    </w:p>
    <w:p w14:paraId="260E2019" w14:textId="77777777" w:rsidR="004A505D" w:rsidRDefault="004A505D" w:rsidP="004A505D">
      <w:pPr>
        <w:pStyle w:val="Odsekzoznamu"/>
        <w:numPr>
          <w:ilvl w:val="0"/>
          <w:numId w:val="1"/>
        </w:numPr>
        <w:shd w:val="clear" w:color="auto" w:fill="FFFFFF"/>
        <w:spacing w:line="300" w:lineRule="atLeast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numerická klávesnica, podsvietená klávesnica, webkamera, USB 3.2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sk-SK"/>
        </w:rPr>
        <w:t>Gen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1, USB-C, WiFi 802.11ac, 45 Wh batéria, Windows 10 Home.</w:t>
      </w:r>
    </w:p>
    <w:p w14:paraId="06F23674" w14:textId="77777777" w:rsidR="004A505D" w:rsidRDefault="004A505D" w:rsidP="004A505D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Plus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sk-SK"/>
        </w:rPr>
        <w:t>prislušenstvo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–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sk-SK"/>
        </w:rPr>
        <w:t>brašňa</w:t>
      </w:r>
      <w:proofErr w:type="spellEnd"/>
    </w:p>
    <w:p w14:paraId="151FABAD" w14:textId="77777777" w:rsidR="004A505D" w:rsidRDefault="004A505D" w:rsidP="004A505D">
      <w:pPr>
        <w:autoSpaceDE w:val="0"/>
        <w:autoSpaceDN w:val="0"/>
        <w:rPr>
          <w:rFonts w:ascii="CIDFont+F2" w:hAnsi="CIDFont+F2"/>
          <w:b/>
          <w:bCs/>
          <w:sz w:val="18"/>
          <w:szCs w:val="18"/>
          <w:u w:val="single"/>
        </w:rPr>
      </w:pPr>
      <w:r>
        <w:rPr>
          <w:rFonts w:ascii="CIDFont+F2" w:hAnsi="CIDFont+F2"/>
          <w:b/>
          <w:bCs/>
          <w:sz w:val="18"/>
          <w:szCs w:val="18"/>
          <w:u w:val="single"/>
        </w:rPr>
        <w:t>Program na strih videa:</w:t>
      </w:r>
      <w:r>
        <w:rPr>
          <w:b/>
          <w:bCs/>
          <w:sz w:val="18"/>
          <w:szCs w:val="18"/>
          <w:u w:val="single"/>
        </w:rPr>
        <w:t> </w:t>
      </w:r>
      <w:r>
        <w:rPr>
          <w:rFonts w:ascii="CIDFont+F2" w:hAnsi="CIDFont+F2"/>
          <w:b/>
          <w:bCs/>
          <w:sz w:val="18"/>
          <w:szCs w:val="18"/>
          <w:u w:val="single"/>
        </w:rPr>
        <w:t xml:space="preserve"> 1ks</w:t>
      </w:r>
    </w:p>
    <w:p w14:paraId="7B09D3C7" w14:textId="77777777" w:rsidR="004A505D" w:rsidRDefault="004A505D" w:rsidP="004A505D">
      <w:pPr>
        <w:pStyle w:val="Odsekzoznamu"/>
        <w:numPr>
          <w:ilvl w:val="0"/>
          <w:numId w:val="1"/>
        </w:numPr>
        <w:autoSpaceDE w:val="0"/>
        <w:autoSpaceDN w:val="0"/>
        <w:rPr>
          <w:rFonts w:ascii="CIDFont+F2" w:eastAsia="Times New Roman" w:hAnsi="CIDFont+F2"/>
          <w:sz w:val="18"/>
          <w:szCs w:val="18"/>
        </w:rPr>
      </w:pPr>
      <w:r>
        <w:rPr>
          <w:rFonts w:ascii="CIDFont+F2" w:eastAsia="Times New Roman" w:hAnsi="CIDFont+F2"/>
          <w:sz w:val="18"/>
          <w:szCs w:val="18"/>
        </w:rPr>
        <w:t xml:space="preserve">Tvorba </w:t>
      </w:r>
      <w:proofErr w:type="spellStart"/>
      <w:r>
        <w:rPr>
          <w:rFonts w:ascii="CIDFont+F2" w:eastAsia="Times New Roman" w:hAnsi="CIDFont+F2"/>
          <w:sz w:val="18"/>
          <w:szCs w:val="18"/>
        </w:rPr>
        <w:t>uput</w:t>
      </w:r>
      <w:r>
        <w:rPr>
          <w:rFonts w:eastAsia="Times New Roman"/>
          <w:sz w:val="18"/>
          <w:szCs w:val="18"/>
        </w:rPr>
        <w:t>á</w:t>
      </w:r>
      <w:r>
        <w:rPr>
          <w:rFonts w:ascii="CIDFont+F2" w:eastAsia="Times New Roman" w:hAnsi="CIDFont+F2"/>
          <w:sz w:val="18"/>
          <w:szCs w:val="18"/>
        </w:rPr>
        <w:t>vok</w:t>
      </w:r>
      <w:proofErr w:type="spellEnd"/>
      <w:r>
        <w:rPr>
          <w:rFonts w:ascii="CIDFont+F2" w:eastAsia="Times New Roman" w:hAnsi="CIDFont+F2"/>
          <w:sz w:val="18"/>
          <w:szCs w:val="18"/>
        </w:rPr>
        <w:t xml:space="preserve"> a </w:t>
      </w:r>
      <w:r>
        <w:rPr>
          <w:rFonts w:eastAsia="Times New Roman"/>
          <w:sz w:val="18"/>
          <w:szCs w:val="18"/>
        </w:rPr>
        <w:t>ď</w:t>
      </w:r>
      <w:r>
        <w:rPr>
          <w:rFonts w:ascii="CIDFont+F2" w:eastAsia="Times New Roman" w:hAnsi="CIDFont+F2"/>
          <w:sz w:val="18"/>
          <w:szCs w:val="18"/>
        </w:rPr>
        <w:t>al</w:t>
      </w:r>
      <w:r>
        <w:rPr>
          <w:rFonts w:eastAsia="Times New Roman"/>
          <w:sz w:val="18"/>
          <w:szCs w:val="18"/>
        </w:rPr>
        <w:t>ší</w:t>
      </w:r>
      <w:r>
        <w:rPr>
          <w:rFonts w:ascii="CIDFont+F2" w:eastAsia="Times New Roman" w:hAnsi="CIDFont+F2"/>
          <w:sz w:val="18"/>
          <w:szCs w:val="18"/>
        </w:rPr>
        <w:t>ch pomocn</w:t>
      </w:r>
      <w:r>
        <w:rPr>
          <w:rFonts w:eastAsia="Times New Roman"/>
          <w:sz w:val="18"/>
          <w:szCs w:val="18"/>
        </w:rPr>
        <w:t>ý</w:t>
      </w:r>
      <w:r>
        <w:rPr>
          <w:rFonts w:ascii="CIDFont+F2" w:eastAsia="Times New Roman" w:hAnsi="CIDFont+F2"/>
          <w:sz w:val="18"/>
          <w:szCs w:val="18"/>
        </w:rPr>
        <w:t xml:space="preserve">ch </w:t>
      </w:r>
      <w:r>
        <w:rPr>
          <w:rFonts w:eastAsia="Times New Roman"/>
          <w:sz w:val="18"/>
          <w:szCs w:val="18"/>
        </w:rPr>
        <w:t>š</w:t>
      </w:r>
      <w:r>
        <w:rPr>
          <w:rFonts w:ascii="CIDFont+F2" w:eastAsia="Times New Roman" w:hAnsi="CIDFont+F2"/>
          <w:sz w:val="18"/>
          <w:szCs w:val="18"/>
        </w:rPr>
        <w:t>abl</w:t>
      </w:r>
      <w:r>
        <w:rPr>
          <w:rFonts w:eastAsia="Times New Roman"/>
          <w:sz w:val="18"/>
          <w:szCs w:val="18"/>
        </w:rPr>
        <w:t>ó</w:t>
      </w:r>
      <w:r>
        <w:rPr>
          <w:rFonts w:ascii="CIDFont+F2" w:eastAsia="Times New Roman" w:hAnsi="CIDFont+F2"/>
          <w:sz w:val="18"/>
          <w:szCs w:val="18"/>
        </w:rPr>
        <w:t>n</w:t>
      </w:r>
    </w:p>
    <w:p w14:paraId="430E6185" w14:textId="77777777" w:rsidR="004A505D" w:rsidRDefault="004A505D" w:rsidP="004A505D">
      <w:pPr>
        <w:pStyle w:val="Odsekzoznamu"/>
        <w:numPr>
          <w:ilvl w:val="0"/>
          <w:numId w:val="1"/>
        </w:numPr>
        <w:autoSpaceDE w:val="0"/>
        <w:autoSpaceDN w:val="0"/>
        <w:rPr>
          <w:rFonts w:ascii="CIDFont+F2" w:eastAsia="Times New Roman" w:hAnsi="CIDFont+F2"/>
          <w:sz w:val="18"/>
          <w:szCs w:val="18"/>
        </w:rPr>
      </w:pPr>
      <w:r>
        <w:rPr>
          <w:rFonts w:ascii="CIDFont+F2" w:eastAsia="Times New Roman" w:hAnsi="CIDFont+F2"/>
          <w:sz w:val="18"/>
          <w:szCs w:val="18"/>
        </w:rPr>
        <w:t>z kni</w:t>
      </w:r>
      <w:r>
        <w:rPr>
          <w:rFonts w:eastAsia="Times New Roman"/>
          <w:sz w:val="18"/>
          <w:szCs w:val="18"/>
        </w:rPr>
        <w:t>ž</w:t>
      </w:r>
      <w:r>
        <w:rPr>
          <w:rFonts w:ascii="CIDFont+F2" w:eastAsia="Times New Roman" w:hAnsi="CIDFont+F2"/>
          <w:sz w:val="18"/>
          <w:szCs w:val="18"/>
        </w:rPr>
        <w:t>nice. K videu m</w:t>
      </w:r>
      <w:r>
        <w:rPr>
          <w:rFonts w:eastAsia="Times New Roman"/>
          <w:sz w:val="18"/>
          <w:szCs w:val="18"/>
        </w:rPr>
        <w:t>ôž</w:t>
      </w:r>
      <w:r>
        <w:rPr>
          <w:rFonts w:ascii="CIDFont+F2" w:eastAsia="Times New Roman" w:hAnsi="CIDFont+F2"/>
          <w:sz w:val="18"/>
          <w:szCs w:val="18"/>
        </w:rPr>
        <w:t>ete prid</w:t>
      </w:r>
      <w:r>
        <w:rPr>
          <w:rFonts w:eastAsia="Times New Roman"/>
          <w:sz w:val="18"/>
          <w:szCs w:val="18"/>
        </w:rPr>
        <w:t>á</w:t>
      </w:r>
      <w:r>
        <w:rPr>
          <w:rFonts w:ascii="CIDFont+F2" w:eastAsia="Times New Roman" w:hAnsi="CIDFont+F2"/>
          <w:sz w:val="18"/>
          <w:szCs w:val="18"/>
        </w:rPr>
        <w:t>va</w:t>
      </w:r>
      <w:r>
        <w:rPr>
          <w:rFonts w:eastAsia="Times New Roman"/>
          <w:sz w:val="18"/>
          <w:szCs w:val="18"/>
        </w:rPr>
        <w:t>ť</w:t>
      </w:r>
      <w:r>
        <w:rPr>
          <w:rFonts w:ascii="CIDFont+F2" w:eastAsia="Times New Roman" w:hAnsi="CIDFont+F2"/>
          <w:sz w:val="18"/>
          <w:szCs w:val="18"/>
        </w:rPr>
        <w:t xml:space="preserve"> text pomocou</w:t>
      </w:r>
    </w:p>
    <w:p w14:paraId="19BFF845" w14:textId="77777777" w:rsidR="004A505D" w:rsidRDefault="004A505D" w:rsidP="004A505D">
      <w:pPr>
        <w:pStyle w:val="Odsekzoznamu"/>
        <w:numPr>
          <w:ilvl w:val="0"/>
          <w:numId w:val="1"/>
        </w:numPr>
        <w:autoSpaceDE w:val="0"/>
        <w:autoSpaceDN w:val="0"/>
        <w:rPr>
          <w:rFonts w:ascii="CIDFont+F2" w:eastAsia="Times New Roman" w:hAnsi="CIDFont+F2"/>
          <w:sz w:val="18"/>
          <w:szCs w:val="18"/>
        </w:rPr>
      </w:pPr>
      <w:proofErr w:type="spellStart"/>
      <w:r>
        <w:rPr>
          <w:rFonts w:ascii="CIDFont+F2" w:eastAsia="Times New Roman" w:hAnsi="CIDFont+F2"/>
          <w:sz w:val="18"/>
          <w:szCs w:val="18"/>
        </w:rPr>
        <w:t>callouts</w:t>
      </w:r>
      <w:proofErr w:type="spellEnd"/>
    </w:p>
    <w:p w14:paraId="74A43772" w14:textId="77777777" w:rsidR="004A505D" w:rsidRDefault="004A505D" w:rsidP="004A505D">
      <w:pPr>
        <w:pStyle w:val="Odsekzoznamu"/>
        <w:numPr>
          <w:ilvl w:val="0"/>
          <w:numId w:val="1"/>
        </w:numPr>
        <w:autoSpaceDE w:val="0"/>
        <w:autoSpaceDN w:val="0"/>
        <w:rPr>
          <w:rFonts w:ascii="CIDFont+F2" w:eastAsia="Times New Roman" w:hAnsi="CIDFont+F2"/>
          <w:sz w:val="18"/>
          <w:szCs w:val="18"/>
        </w:rPr>
      </w:pPr>
      <w:proofErr w:type="spellStart"/>
      <w:r>
        <w:rPr>
          <w:rFonts w:ascii="CIDFont+F2" w:eastAsia="Times New Roman" w:hAnsi="CIDFont+F2"/>
          <w:sz w:val="18"/>
          <w:szCs w:val="18"/>
        </w:rPr>
        <w:t>Zoomovanie</w:t>
      </w:r>
      <w:proofErr w:type="spellEnd"/>
      <w:r>
        <w:rPr>
          <w:rFonts w:ascii="CIDFont+F2" w:eastAsia="Times New Roman" w:hAnsi="CIDFont+F2"/>
          <w:sz w:val="18"/>
          <w:szCs w:val="18"/>
        </w:rPr>
        <w:t>, vlastn</w:t>
      </w:r>
      <w:r>
        <w:rPr>
          <w:rFonts w:eastAsia="Times New Roman"/>
          <w:sz w:val="18"/>
          <w:szCs w:val="18"/>
        </w:rPr>
        <w:t>é</w:t>
      </w:r>
      <w:r>
        <w:rPr>
          <w:rFonts w:ascii="CIDFont+F2" w:eastAsia="Times New Roman" w:hAnsi="CIDFont+F2"/>
          <w:sz w:val="18"/>
          <w:szCs w:val="18"/>
        </w:rPr>
        <w:t xml:space="preserve"> mot</w:t>
      </w:r>
      <w:r>
        <w:rPr>
          <w:rFonts w:eastAsia="Times New Roman"/>
          <w:sz w:val="18"/>
          <w:szCs w:val="18"/>
        </w:rPr>
        <w:t>í</w:t>
      </w:r>
      <w:r>
        <w:rPr>
          <w:rFonts w:ascii="CIDFont+F2" w:eastAsia="Times New Roman" w:hAnsi="CIDFont+F2"/>
          <w:sz w:val="18"/>
          <w:szCs w:val="18"/>
        </w:rPr>
        <w:t xml:space="preserve">vy </w:t>
      </w:r>
      <w:r>
        <w:rPr>
          <w:rFonts w:eastAsia="Times New Roman"/>
          <w:sz w:val="18"/>
          <w:szCs w:val="18"/>
        </w:rPr>
        <w:t>ú</w:t>
      </w:r>
      <w:r>
        <w:rPr>
          <w:rFonts w:ascii="CIDFont+F2" w:eastAsia="Times New Roman" w:hAnsi="CIDFont+F2"/>
          <w:sz w:val="18"/>
          <w:szCs w:val="18"/>
        </w:rPr>
        <w:t>vodn</w:t>
      </w:r>
      <w:r>
        <w:rPr>
          <w:rFonts w:eastAsia="Times New Roman"/>
          <w:sz w:val="18"/>
          <w:szCs w:val="18"/>
        </w:rPr>
        <w:t>ý</w:t>
      </w:r>
      <w:r>
        <w:rPr>
          <w:rFonts w:ascii="CIDFont+F2" w:eastAsia="Times New Roman" w:hAnsi="CIDFont+F2"/>
          <w:sz w:val="18"/>
          <w:szCs w:val="18"/>
        </w:rPr>
        <w:t>ch vide</w:t>
      </w:r>
      <w:r>
        <w:rPr>
          <w:rFonts w:eastAsia="Times New Roman"/>
          <w:sz w:val="18"/>
          <w:szCs w:val="18"/>
        </w:rPr>
        <w:t>í</w:t>
      </w:r>
      <w:r>
        <w:rPr>
          <w:rFonts w:ascii="CIDFont+F2" w:eastAsia="Times New Roman" w:hAnsi="CIDFont+F2"/>
          <w:sz w:val="18"/>
          <w:szCs w:val="18"/>
        </w:rPr>
        <w:t>,</w:t>
      </w:r>
    </w:p>
    <w:p w14:paraId="5AEFFC16" w14:textId="77777777" w:rsidR="004A505D" w:rsidRDefault="004A505D" w:rsidP="004A505D">
      <w:pPr>
        <w:pStyle w:val="Odsekzoznamu"/>
        <w:numPr>
          <w:ilvl w:val="0"/>
          <w:numId w:val="1"/>
        </w:numPr>
        <w:autoSpaceDE w:val="0"/>
        <w:autoSpaceDN w:val="0"/>
        <w:rPr>
          <w:rFonts w:ascii="CIDFont+F2" w:eastAsia="Times New Roman" w:hAnsi="CIDFont+F2"/>
          <w:sz w:val="18"/>
          <w:szCs w:val="18"/>
        </w:rPr>
      </w:pPr>
      <w:r>
        <w:rPr>
          <w:rFonts w:ascii="CIDFont+F2" w:eastAsia="Times New Roman" w:hAnsi="CIDFont+F2"/>
          <w:sz w:val="18"/>
          <w:szCs w:val="18"/>
        </w:rPr>
        <w:t>Nahr</w:t>
      </w:r>
      <w:r>
        <w:rPr>
          <w:rFonts w:eastAsia="Times New Roman"/>
          <w:sz w:val="18"/>
          <w:szCs w:val="18"/>
        </w:rPr>
        <w:t>á</w:t>
      </w:r>
      <w:r>
        <w:rPr>
          <w:rFonts w:ascii="CIDFont+F2" w:eastAsia="Times New Roman" w:hAnsi="CIDFont+F2"/>
          <w:sz w:val="18"/>
          <w:szCs w:val="18"/>
        </w:rPr>
        <w:t xml:space="preserve">vanie na Google </w:t>
      </w:r>
      <w:proofErr w:type="spellStart"/>
      <w:r>
        <w:rPr>
          <w:rFonts w:ascii="CIDFont+F2" w:eastAsia="Times New Roman" w:hAnsi="CIDFont+F2"/>
          <w:sz w:val="18"/>
          <w:szCs w:val="18"/>
        </w:rPr>
        <w:t>Drive</w:t>
      </w:r>
      <w:proofErr w:type="spellEnd"/>
      <w:r>
        <w:rPr>
          <w:rFonts w:ascii="CIDFont+F2" w:eastAsia="Times New Roman" w:hAnsi="CIDFont+F2"/>
          <w:sz w:val="18"/>
          <w:szCs w:val="18"/>
        </w:rPr>
        <w:t>, YouTube,</w:t>
      </w:r>
    </w:p>
    <w:p w14:paraId="43A6B295" w14:textId="77777777" w:rsidR="004A505D" w:rsidRDefault="004A505D" w:rsidP="004A505D">
      <w:pPr>
        <w:pStyle w:val="Odsekzoznamu"/>
        <w:numPr>
          <w:ilvl w:val="0"/>
          <w:numId w:val="1"/>
        </w:numPr>
        <w:autoSpaceDE w:val="0"/>
        <w:autoSpaceDN w:val="0"/>
        <w:rPr>
          <w:rFonts w:ascii="CIDFont+F2" w:eastAsia="Times New Roman" w:hAnsi="CIDFont+F2"/>
          <w:sz w:val="18"/>
          <w:szCs w:val="18"/>
        </w:rPr>
      </w:pPr>
      <w:r>
        <w:rPr>
          <w:rFonts w:ascii="CIDFont+F2" w:eastAsia="Times New Roman" w:hAnsi="CIDFont+F2"/>
          <w:sz w:val="18"/>
          <w:szCs w:val="18"/>
        </w:rPr>
        <w:t xml:space="preserve">renderovanie v </w:t>
      </w:r>
      <w:proofErr w:type="spellStart"/>
      <w:r>
        <w:rPr>
          <w:rFonts w:ascii="CIDFont+F2" w:eastAsia="Times New Roman" w:hAnsi="CIDFont+F2"/>
          <w:sz w:val="18"/>
          <w:szCs w:val="18"/>
        </w:rPr>
        <w:t>n</w:t>
      </w:r>
      <w:r>
        <w:rPr>
          <w:rFonts w:eastAsia="Times New Roman"/>
          <w:sz w:val="18"/>
          <w:szCs w:val="18"/>
        </w:rPr>
        <w:t>á</w:t>
      </w:r>
      <w:r>
        <w:rPr>
          <w:rFonts w:ascii="CIDFont+F2" w:eastAsia="Times New Roman" w:hAnsi="CIDFont+F2"/>
          <w:sz w:val="18"/>
          <w:szCs w:val="18"/>
        </w:rPr>
        <w:t>sleduj</w:t>
      </w:r>
      <w:r>
        <w:rPr>
          <w:rFonts w:eastAsia="Times New Roman"/>
          <w:sz w:val="18"/>
          <w:szCs w:val="18"/>
        </w:rPr>
        <w:t>ú</w:t>
      </w:r>
      <w:r>
        <w:rPr>
          <w:rFonts w:ascii="CIDFont+F2" w:eastAsia="Times New Roman" w:hAnsi="CIDFont+F2"/>
          <w:sz w:val="18"/>
          <w:szCs w:val="18"/>
        </w:rPr>
        <w:t>cich</w:t>
      </w:r>
      <w:proofErr w:type="spellEnd"/>
      <w:r>
        <w:rPr>
          <w:rFonts w:ascii="CIDFont+F2" w:eastAsia="Times New Roman" w:hAnsi="CIDFont+F2"/>
          <w:sz w:val="18"/>
          <w:szCs w:val="18"/>
        </w:rPr>
        <w:t xml:space="preserve"> form</w:t>
      </w:r>
      <w:r>
        <w:rPr>
          <w:rFonts w:eastAsia="Times New Roman"/>
          <w:sz w:val="18"/>
          <w:szCs w:val="18"/>
        </w:rPr>
        <w:t>á</w:t>
      </w:r>
      <w:r>
        <w:rPr>
          <w:rFonts w:ascii="CIDFont+F2" w:eastAsia="Times New Roman" w:hAnsi="CIDFont+F2"/>
          <w:sz w:val="18"/>
          <w:szCs w:val="18"/>
        </w:rPr>
        <w:t>toch: WMV,</w:t>
      </w:r>
    </w:p>
    <w:p w14:paraId="6D1DC8C1" w14:textId="77777777" w:rsidR="004A505D" w:rsidRDefault="004A505D" w:rsidP="004A505D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ascii="CIDFont+F2" w:eastAsia="Times New Roman" w:hAnsi="CIDFont+F2"/>
          <w:sz w:val="18"/>
          <w:szCs w:val="18"/>
        </w:rPr>
        <w:t>AVI, MP4 a</w:t>
      </w:r>
      <w:r>
        <w:rPr>
          <w:rFonts w:eastAsia="Times New Roman"/>
          <w:sz w:val="18"/>
          <w:szCs w:val="18"/>
        </w:rPr>
        <w:t> </w:t>
      </w:r>
      <w:r>
        <w:rPr>
          <w:rFonts w:ascii="CIDFont+F2" w:eastAsia="Times New Roman" w:hAnsi="CIDFont+F2"/>
          <w:sz w:val="18"/>
          <w:szCs w:val="18"/>
        </w:rPr>
        <w:t>MOV</w:t>
      </w:r>
    </w:p>
    <w:p w14:paraId="2AAB9105" w14:textId="77777777" w:rsidR="004A505D" w:rsidRDefault="004A505D" w:rsidP="004A505D">
      <w:pPr>
        <w:rPr>
          <w:b/>
          <w:bCs/>
        </w:rPr>
      </w:pPr>
      <w:r>
        <w:rPr>
          <w:b/>
          <w:bCs/>
          <w:sz w:val="20"/>
          <w:szCs w:val="20"/>
          <w:u w:val="single"/>
        </w:rPr>
        <w:t>Myš bezdrôtová, optická</w:t>
      </w:r>
      <w:r>
        <w:t xml:space="preserve">, 1600DPI, 7 tlačidiel, symetrická, Bluetooth, čierna, tlačidlo na zmenu DPI        </w:t>
      </w:r>
      <w:r>
        <w:rPr>
          <w:b/>
          <w:bCs/>
        </w:rPr>
        <w:t>1ks</w:t>
      </w:r>
    </w:p>
    <w:p w14:paraId="12E73EDE" w14:textId="77777777" w:rsidR="004A505D" w:rsidRDefault="004A505D" w:rsidP="004A505D">
      <w:pPr>
        <w:rPr>
          <w:b/>
          <w:bCs/>
        </w:rPr>
      </w:pPr>
    </w:p>
    <w:p w14:paraId="4C637A27" w14:textId="77777777" w:rsidR="004A505D" w:rsidRDefault="004A505D" w:rsidP="004A505D">
      <w:r>
        <w:rPr>
          <w:b/>
          <w:bCs/>
          <w:sz w:val="20"/>
          <w:szCs w:val="20"/>
          <w:u w:val="single"/>
        </w:rPr>
        <w:t>Čítačka pamäťových kariet</w:t>
      </w:r>
      <w:r>
        <w:t xml:space="preserve">         </w:t>
      </w:r>
      <w:r>
        <w:rPr>
          <w:b/>
          <w:bCs/>
        </w:rPr>
        <w:t>1ks</w:t>
      </w:r>
      <w:r>
        <w:t xml:space="preserve">         </w:t>
      </w:r>
    </w:p>
    <w:p w14:paraId="1F520A27" w14:textId="77777777" w:rsidR="004A505D" w:rsidRDefault="004A505D" w:rsidP="004A505D">
      <w:r>
        <w:t xml:space="preserve">Viking 4v1 v čiernej farbe poslúži na čítanie aj zápis dát a súborov. Je vybavená slotom pre </w:t>
      </w:r>
      <w:proofErr w:type="spellStart"/>
      <w:r>
        <w:t>microSD</w:t>
      </w:r>
      <w:proofErr w:type="spellEnd"/>
      <w:r>
        <w:t xml:space="preserve"> kartu a SD kartu, pričom podporuje všetky štandardné formáty kariet. Pre široké možnosti konektivity je vybavená 4 konektormi: Apple </w:t>
      </w:r>
      <w:proofErr w:type="spellStart"/>
      <w:r>
        <w:t>Lightning</w:t>
      </w:r>
      <w:proofErr w:type="spellEnd"/>
      <w:r>
        <w:t xml:space="preserve">; </w:t>
      </w:r>
      <w:proofErr w:type="spellStart"/>
      <w:r>
        <w:t>micro</w:t>
      </w:r>
      <w:proofErr w:type="spellEnd"/>
      <w:r>
        <w:t xml:space="preserve"> USB; USB-A 3.0; USB-C. </w:t>
      </w:r>
    </w:p>
    <w:p w14:paraId="295C47CC" w14:textId="77777777" w:rsidR="004A505D" w:rsidRDefault="004A505D" w:rsidP="004A505D">
      <w:pPr>
        <w:rPr>
          <w:b/>
          <w:bCs/>
        </w:rPr>
      </w:pPr>
    </w:p>
    <w:p w14:paraId="543B177A" w14:textId="77777777" w:rsidR="004A505D" w:rsidRDefault="004A505D" w:rsidP="004A505D"/>
    <w:p w14:paraId="7A009043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b/>
          <w:bCs/>
          <w:sz w:val="24"/>
          <w:szCs w:val="24"/>
          <w:u w:val="single"/>
        </w:rPr>
        <w:t>Tla</w:t>
      </w:r>
      <w:r>
        <w:rPr>
          <w:b/>
          <w:bCs/>
          <w:sz w:val="24"/>
          <w:szCs w:val="24"/>
          <w:u w:val="single"/>
        </w:rPr>
        <w:t>č</w:t>
      </w:r>
      <w:r>
        <w:rPr>
          <w:rFonts w:ascii="CIDFont+F2" w:hAnsi="CIDFont+F2"/>
          <w:b/>
          <w:bCs/>
          <w:sz w:val="24"/>
          <w:szCs w:val="24"/>
          <w:u w:val="single"/>
        </w:rPr>
        <w:t>iare</w:t>
      </w:r>
      <w:r>
        <w:rPr>
          <w:b/>
          <w:bCs/>
          <w:sz w:val="24"/>
          <w:szCs w:val="24"/>
          <w:u w:val="single"/>
        </w:rPr>
        <w:t>ň</w:t>
      </w:r>
      <w:r>
        <w:rPr>
          <w:rFonts w:ascii="CIDFont+F2" w:hAnsi="CIDFont+F2"/>
          <w:sz w:val="18"/>
          <w:szCs w:val="18"/>
        </w:rPr>
        <w:t>:</w:t>
      </w:r>
      <w:r>
        <w:rPr>
          <w:sz w:val="18"/>
          <w:szCs w:val="18"/>
        </w:rPr>
        <w:t>            </w:t>
      </w:r>
      <w:r>
        <w:rPr>
          <w:rFonts w:ascii="CIDFont+F2" w:hAnsi="CIDFont+F2"/>
          <w:sz w:val="18"/>
          <w:szCs w:val="18"/>
        </w:rPr>
        <w:t xml:space="preserve"> 1ks</w:t>
      </w:r>
    </w:p>
    <w:p w14:paraId="02AB5E98" w14:textId="77777777" w:rsidR="004A505D" w:rsidRDefault="004A505D" w:rsidP="004A505D">
      <w:pPr>
        <w:pStyle w:val="Odsekzoznamu"/>
        <w:numPr>
          <w:ilvl w:val="0"/>
          <w:numId w:val="1"/>
        </w:numPr>
        <w:autoSpaceDE w:val="0"/>
        <w:autoSpaceDN w:val="0"/>
        <w:rPr>
          <w:rFonts w:ascii="CIDFont+F2" w:eastAsia="Times New Roman" w:hAnsi="CIDFont+F2"/>
          <w:sz w:val="18"/>
          <w:szCs w:val="18"/>
        </w:rPr>
      </w:pPr>
      <w:r>
        <w:rPr>
          <w:rFonts w:ascii="CIDFont+F2" w:eastAsia="Times New Roman" w:hAnsi="CIDFont+F2"/>
          <w:sz w:val="18"/>
          <w:szCs w:val="18"/>
        </w:rPr>
        <w:t>Minim</w:t>
      </w:r>
      <w:r>
        <w:rPr>
          <w:rFonts w:eastAsia="Times New Roman"/>
          <w:sz w:val="18"/>
          <w:szCs w:val="18"/>
        </w:rPr>
        <w:t>á</w:t>
      </w:r>
      <w:r>
        <w:rPr>
          <w:rFonts w:ascii="CIDFont+F2" w:eastAsia="Times New Roman" w:hAnsi="CIDFont+F2"/>
          <w:sz w:val="18"/>
          <w:szCs w:val="18"/>
        </w:rPr>
        <w:t>lne parametre:</w:t>
      </w:r>
    </w:p>
    <w:p w14:paraId="03589143" w14:textId="77777777" w:rsidR="004A505D" w:rsidRDefault="004A505D" w:rsidP="004A505D">
      <w:pPr>
        <w:pStyle w:val="Odsekzoznamu"/>
        <w:numPr>
          <w:ilvl w:val="0"/>
          <w:numId w:val="1"/>
        </w:numPr>
        <w:autoSpaceDE w:val="0"/>
        <w:autoSpaceDN w:val="0"/>
        <w:rPr>
          <w:rFonts w:ascii="CIDFont+F2" w:eastAsia="Times New Roman" w:hAnsi="CIDFont+F2"/>
          <w:sz w:val="18"/>
          <w:szCs w:val="18"/>
        </w:rPr>
      </w:pPr>
      <w:r>
        <w:rPr>
          <w:rFonts w:ascii="CIDFont+F2" w:eastAsia="Times New Roman" w:hAnsi="CIDFont+F2"/>
          <w:sz w:val="18"/>
          <w:szCs w:val="18"/>
        </w:rPr>
        <w:t>multifunk</w:t>
      </w:r>
      <w:r>
        <w:rPr>
          <w:rFonts w:eastAsia="Times New Roman"/>
          <w:sz w:val="18"/>
          <w:szCs w:val="18"/>
        </w:rPr>
        <w:t>č</w:t>
      </w:r>
      <w:r>
        <w:rPr>
          <w:rFonts w:ascii="CIDFont+F2" w:eastAsia="Times New Roman" w:hAnsi="CIDFont+F2"/>
          <w:sz w:val="18"/>
          <w:szCs w:val="18"/>
        </w:rPr>
        <w:t>n</w:t>
      </w:r>
      <w:r>
        <w:rPr>
          <w:rFonts w:eastAsia="Times New Roman"/>
          <w:sz w:val="18"/>
          <w:szCs w:val="18"/>
        </w:rPr>
        <w:t>á</w:t>
      </w:r>
      <w:r>
        <w:rPr>
          <w:rFonts w:ascii="CIDFont+F2" w:eastAsia="Times New Roman" w:hAnsi="CIDFont+F2"/>
          <w:sz w:val="18"/>
          <w:szCs w:val="18"/>
        </w:rPr>
        <w:t>, A4, tla</w:t>
      </w:r>
      <w:r>
        <w:rPr>
          <w:rFonts w:eastAsia="Times New Roman"/>
          <w:sz w:val="18"/>
          <w:szCs w:val="18"/>
        </w:rPr>
        <w:t>č</w:t>
      </w:r>
      <w:r>
        <w:rPr>
          <w:rFonts w:ascii="CIDFont+F2" w:eastAsia="Times New Roman" w:hAnsi="CIDFont+F2"/>
          <w:sz w:val="18"/>
          <w:szCs w:val="18"/>
        </w:rPr>
        <w:t>iare</w:t>
      </w:r>
      <w:r>
        <w:rPr>
          <w:rFonts w:eastAsia="Times New Roman"/>
          <w:sz w:val="18"/>
          <w:szCs w:val="18"/>
        </w:rPr>
        <w:t>ň</w:t>
      </w:r>
      <w:r>
        <w:rPr>
          <w:rFonts w:ascii="CIDFont+F2" w:eastAsia="Times New Roman" w:hAnsi="CIDFont+F2"/>
          <w:sz w:val="18"/>
          <w:szCs w:val="18"/>
        </w:rPr>
        <w:t>, skener, kop</w:t>
      </w:r>
      <w:r>
        <w:rPr>
          <w:rFonts w:eastAsia="Times New Roman"/>
          <w:sz w:val="18"/>
          <w:szCs w:val="18"/>
        </w:rPr>
        <w:t>í</w:t>
      </w:r>
      <w:r>
        <w:rPr>
          <w:rFonts w:ascii="CIDFont+F2" w:eastAsia="Times New Roman" w:hAnsi="CIDFont+F2"/>
          <w:sz w:val="18"/>
          <w:szCs w:val="18"/>
        </w:rPr>
        <w:t>rka, 33</w:t>
      </w:r>
    </w:p>
    <w:p w14:paraId="77C978FA" w14:textId="77777777" w:rsidR="004A505D" w:rsidRDefault="004A505D" w:rsidP="004A505D">
      <w:pPr>
        <w:pStyle w:val="Odsekzoznamu"/>
        <w:numPr>
          <w:ilvl w:val="0"/>
          <w:numId w:val="1"/>
        </w:numPr>
        <w:autoSpaceDE w:val="0"/>
        <w:autoSpaceDN w:val="0"/>
        <w:rPr>
          <w:rFonts w:ascii="CIDFont+F2" w:eastAsia="Times New Roman" w:hAnsi="CIDFont+F2"/>
          <w:sz w:val="18"/>
          <w:szCs w:val="18"/>
        </w:rPr>
      </w:pPr>
      <w:r>
        <w:rPr>
          <w:rFonts w:ascii="CIDFont+F2" w:eastAsia="Times New Roman" w:hAnsi="CIDFont+F2"/>
          <w:sz w:val="18"/>
          <w:szCs w:val="18"/>
        </w:rPr>
        <w:t>str</w:t>
      </w:r>
      <w:r>
        <w:rPr>
          <w:rFonts w:eastAsia="Times New Roman"/>
          <w:sz w:val="18"/>
          <w:szCs w:val="18"/>
        </w:rPr>
        <w:t>á</w:t>
      </w:r>
      <w:r>
        <w:rPr>
          <w:rFonts w:ascii="CIDFont+F2" w:eastAsia="Times New Roman" w:hAnsi="CIDFont+F2"/>
          <w:sz w:val="18"/>
          <w:szCs w:val="18"/>
        </w:rPr>
        <w:t>n za min</w:t>
      </w:r>
      <w:r>
        <w:rPr>
          <w:rFonts w:eastAsia="Times New Roman"/>
          <w:sz w:val="18"/>
          <w:szCs w:val="18"/>
        </w:rPr>
        <w:t>ú</w:t>
      </w:r>
      <w:r>
        <w:rPr>
          <w:rFonts w:ascii="CIDFont+F2" w:eastAsia="Times New Roman" w:hAnsi="CIDFont+F2"/>
          <w:sz w:val="18"/>
          <w:szCs w:val="18"/>
        </w:rPr>
        <w:t xml:space="preserve">tu </w:t>
      </w:r>
      <w:r>
        <w:rPr>
          <w:rFonts w:eastAsia="Times New Roman"/>
          <w:sz w:val="18"/>
          <w:szCs w:val="18"/>
        </w:rPr>
        <w:t>č</w:t>
      </w:r>
      <w:r>
        <w:rPr>
          <w:rFonts w:ascii="CIDFont+F2" w:eastAsia="Times New Roman" w:hAnsi="CIDFont+F2"/>
          <w:sz w:val="18"/>
          <w:szCs w:val="18"/>
        </w:rPr>
        <w:t>iernobielo, 20 str</w:t>
      </w:r>
      <w:r>
        <w:rPr>
          <w:rFonts w:eastAsia="Times New Roman"/>
          <w:sz w:val="18"/>
          <w:szCs w:val="18"/>
        </w:rPr>
        <w:t>á</w:t>
      </w:r>
      <w:r>
        <w:rPr>
          <w:rFonts w:ascii="CIDFont+F2" w:eastAsia="Times New Roman" w:hAnsi="CIDFont+F2"/>
          <w:sz w:val="18"/>
          <w:szCs w:val="18"/>
        </w:rPr>
        <w:t>n za min</w:t>
      </w:r>
      <w:r>
        <w:rPr>
          <w:rFonts w:eastAsia="Times New Roman"/>
          <w:sz w:val="18"/>
          <w:szCs w:val="18"/>
        </w:rPr>
        <w:t>ú</w:t>
      </w:r>
      <w:r>
        <w:rPr>
          <w:rFonts w:ascii="CIDFont+F2" w:eastAsia="Times New Roman" w:hAnsi="CIDFont+F2"/>
          <w:sz w:val="18"/>
          <w:szCs w:val="18"/>
        </w:rPr>
        <w:t>tu</w:t>
      </w:r>
    </w:p>
    <w:p w14:paraId="07330427" w14:textId="77777777" w:rsidR="004A505D" w:rsidRDefault="004A505D" w:rsidP="004A505D">
      <w:pPr>
        <w:pStyle w:val="Odsekzoznamu"/>
        <w:numPr>
          <w:ilvl w:val="0"/>
          <w:numId w:val="1"/>
        </w:numPr>
        <w:autoSpaceDE w:val="0"/>
        <w:autoSpaceDN w:val="0"/>
        <w:rPr>
          <w:rFonts w:ascii="CIDFont+F2" w:eastAsia="Times New Roman" w:hAnsi="CIDFont+F2"/>
          <w:sz w:val="18"/>
          <w:szCs w:val="18"/>
        </w:rPr>
      </w:pPr>
      <w:r>
        <w:rPr>
          <w:rFonts w:ascii="CIDFont+F2" w:eastAsia="Times New Roman" w:hAnsi="CIDFont+F2"/>
          <w:sz w:val="18"/>
          <w:szCs w:val="18"/>
        </w:rPr>
        <w:lastRenderedPageBreak/>
        <w:t>farebne, 4800</w:t>
      </w:r>
      <w:r>
        <w:rPr>
          <w:rFonts w:ascii="CIDFont+F2" w:eastAsia="Times New Roman" w:hAnsi="CIDFont+F2"/>
          <w:sz w:val="18"/>
          <w:szCs w:val="18"/>
          <w:lang w:val="en-US"/>
        </w:rPr>
        <w:t>×</w:t>
      </w:r>
      <w:r>
        <w:rPr>
          <w:rFonts w:ascii="CIDFont+F2" w:eastAsia="Times New Roman" w:hAnsi="CIDFont+F2"/>
          <w:sz w:val="18"/>
          <w:szCs w:val="18"/>
        </w:rPr>
        <w:t>1200dpi, LCD, automatick</w:t>
      </w:r>
      <w:r>
        <w:rPr>
          <w:rFonts w:eastAsia="Times New Roman"/>
          <w:sz w:val="18"/>
          <w:szCs w:val="18"/>
        </w:rPr>
        <w:t>ý</w:t>
      </w:r>
    </w:p>
    <w:p w14:paraId="4B3301BE" w14:textId="77777777" w:rsidR="004A505D" w:rsidRDefault="004A505D" w:rsidP="004A505D">
      <w:pPr>
        <w:pStyle w:val="Odsekzoznamu"/>
        <w:numPr>
          <w:ilvl w:val="0"/>
          <w:numId w:val="1"/>
        </w:numPr>
        <w:autoSpaceDE w:val="0"/>
        <w:autoSpaceDN w:val="0"/>
        <w:rPr>
          <w:rFonts w:ascii="CIDFont+F2" w:eastAsia="Times New Roman" w:hAnsi="CIDFont+F2"/>
          <w:sz w:val="18"/>
          <w:szCs w:val="18"/>
        </w:rPr>
      </w:pPr>
      <w:r>
        <w:rPr>
          <w:rFonts w:ascii="CIDFont+F2" w:eastAsia="Times New Roman" w:hAnsi="CIDFont+F2"/>
          <w:sz w:val="18"/>
          <w:szCs w:val="18"/>
        </w:rPr>
        <w:t>pod</w:t>
      </w:r>
      <w:r>
        <w:rPr>
          <w:rFonts w:eastAsia="Times New Roman"/>
          <w:sz w:val="18"/>
          <w:szCs w:val="18"/>
        </w:rPr>
        <w:t>á</w:t>
      </w:r>
      <w:r>
        <w:rPr>
          <w:rFonts w:ascii="CIDFont+F2" w:eastAsia="Times New Roman" w:hAnsi="CIDFont+F2"/>
          <w:sz w:val="18"/>
          <w:szCs w:val="18"/>
        </w:rPr>
        <w:t>va</w:t>
      </w:r>
      <w:r>
        <w:rPr>
          <w:rFonts w:eastAsia="Times New Roman"/>
          <w:sz w:val="18"/>
          <w:szCs w:val="18"/>
        </w:rPr>
        <w:t>č</w:t>
      </w:r>
      <w:r>
        <w:rPr>
          <w:rFonts w:ascii="CIDFont+F2" w:eastAsia="Times New Roman" w:hAnsi="CIDFont+F2"/>
          <w:sz w:val="18"/>
          <w:szCs w:val="18"/>
        </w:rPr>
        <w:t xml:space="preserve"> (ADF), </w:t>
      </w:r>
      <w:proofErr w:type="spellStart"/>
      <w:r>
        <w:rPr>
          <w:rFonts w:ascii="CIDFont+F2" w:eastAsia="Times New Roman" w:hAnsi="CIDFont+F2"/>
          <w:sz w:val="18"/>
          <w:szCs w:val="18"/>
        </w:rPr>
        <w:t>duplex</w:t>
      </w:r>
      <w:proofErr w:type="spellEnd"/>
      <w:r>
        <w:rPr>
          <w:rFonts w:ascii="CIDFont+F2" w:eastAsia="Times New Roman" w:hAnsi="CIDFont+F2"/>
          <w:sz w:val="18"/>
          <w:szCs w:val="18"/>
        </w:rPr>
        <w:t xml:space="preserve">, </w:t>
      </w:r>
      <w:proofErr w:type="spellStart"/>
      <w:r>
        <w:rPr>
          <w:rFonts w:ascii="CIDFont+F2" w:eastAsia="Times New Roman" w:hAnsi="CIDFont+F2"/>
          <w:sz w:val="18"/>
          <w:szCs w:val="18"/>
        </w:rPr>
        <w:t>AirPrint</w:t>
      </w:r>
      <w:proofErr w:type="spellEnd"/>
      <w:r>
        <w:rPr>
          <w:rFonts w:ascii="CIDFont+F2" w:eastAsia="Times New Roman" w:hAnsi="CIDFont+F2"/>
          <w:sz w:val="18"/>
          <w:szCs w:val="18"/>
        </w:rPr>
        <w:t>, USB 2.0, LAN,</w:t>
      </w:r>
    </w:p>
    <w:p w14:paraId="7ED6AAFD" w14:textId="77777777" w:rsidR="004A505D" w:rsidRDefault="004A505D" w:rsidP="004A505D">
      <w:pPr>
        <w:pStyle w:val="Odsekzoznamu"/>
        <w:numPr>
          <w:ilvl w:val="0"/>
          <w:numId w:val="1"/>
        </w:numPr>
        <w:rPr>
          <w:rFonts w:eastAsia="Times New Roman"/>
        </w:rPr>
      </w:pPr>
      <w:r>
        <w:rPr>
          <w:rFonts w:ascii="CIDFont+F2" w:eastAsia="Times New Roman" w:hAnsi="CIDFont+F2"/>
          <w:sz w:val="18"/>
          <w:szCs w:val="18"/>
        </w:rPr>
        <w:t>WiFi</w:t>
      </w:r>
    </w:p>
    <w:p w14:paraId="0C6AAB5E" w14:textId="77777777" w:rsidR="004A505D" w:rsidRDefault="004A505D" w:rsidP="004A505D"/>
    <w:p w14:paraId="733CE793" w14:textId="77777777" w:rsidR="004A505D" w:rsidRDefault="004A505D" w:rsidP="004A505D">
      <w:pPr>
        <w:autoSpaceDE w:val="0"/>
        <w:autoSpaceDN w:val="0"/>
        <w:rPr>
          <w:rFonts w:ascii="CIDFont+F2" w:hAnsi="CIDFont+F2"/>
          <w:b/>
          <w:bCs/>
          <w:sz w:val="18"/>
          <w:szCs w:val="18"/>
          <w:u w:val="single"/>
        </w:rPr>
      </w:pPr>
      <w:r>
        <w:rPr>
          <w:rFonts w:ascii="CIDFont+F2" w:hAnsi="CIDFont+F2"/>
          <w:b/>
          <w:bCs/>
          <w:sz w:val="24"/>
          <w:szCs w:val="24"/>
          <w:u w:val="single"/>
        </w:rPr>
        <w:t>Tablety s pr</w:t>
      </w:r>
      <w:r>
        <w:rPr>
          <w:b/>
          <w:bCs/>
          <w:sz w:val="24"/>
          <w:szCs w:val="24"/>
          <w:u w:val="single"/>
        </w:rPr>
        <w:t>í</w:t>
      </w:r>
      <w:r>
        <w:rPr>
          <w:rFonts w:ascii="CIDFont+F2" w:hAnsi="CIDFont+F2"/>
          <w:b/>
          <w:bCs/>
          <w:sz w:val="24"/>
          <w:szCs w:val="24"/>
          <w:u w:val="single"/>
        </w:rPr>
        <w:t>slu</w:t>
      </w:r>
      <w:r>
        <w:rPr>
          <w:b/>
          <w:bCs/>
          <w:sz w:val="24"/>
          <w:szCs w:val="24"/>
          <w:u w:val="single"/>
        </w:rPr>
        <w:t>š</w:t>
      </w:r>
      <w:r>
        <w:rPr>
          <w:rFonts w:ascii="CIDFont+F2" w:hAnsi="CIDFont+F2"/>
          <w:b/>
          <w:bCs/>
          <w:sz w:val="24"/>
          <w:szCs w:val="24"/>
          <w:u w:val="single"/>
        </w:rPr>
        <w:t>enstvom + obaly</w:t>
      </w:r>
      <w:r>
        <w:rPr>
          <w:rFonts w:ascii="CIDFont+F2" w:hAnsi="CIDFont+F2"/>
          <w:b/>
          <w:bCs/>
          <w:sz w:val="18"/>
          <w:szCs w:val="18"/>
          <w:u w:val="single"/>
        </w:rPr>
        <w:t>:</w:t>
      </w:r>
      <w:r>
        <w:rPr>
          <w:b/>
          <w:bCs/>
          <w:sz w:val="18"/>
          <w:szCs w:val="18"/>
          <w:u w:val="single"/>
        </w:rPr>
        <w:t>              </w:t>
      </w:r>
      <w:r>
        <w:rPr>
          <w:rFonts w:ascii="CIDFont+F2" w:hAnsi="CIDFont+F2"/>
          <w:b/>
          <w:bCs/>
          <w:sz w:val="18"/>
          <w:szCs w:val="18"/>
          <w:u w:val="single"/>
        </w:rPr>
        <w:t xml:space="preserve"> 12ks</w:t>
      </w:r>
    </w:p>
    <w:p w14:paraId="028CD59D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Minim</w:t>
      </w:r>
      <w:r>
        <w:rPr>
          <w:sz w:val="18"/>
          <w:szCs w:val="18"/>
        </w:rPr>
        <w:t>á</w:t>
      </w:r>
      <w:r>
        <w:rPr>
          <w:rFonts w:ascii="CIDFont+F2" w:hAnsi="CIDFont+F2"/>
          <w:sz w:val="18"/>
          <w:szCs w:val="18"/>
        </w:rPr>
        <w:t>lne parametre:</w:t>
      </w:r>
    </w:p>
    <w:p w14:paraId="6FEB8807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 xml:space="preserve">Tablet </w:t>
      </w:r>
      <w:r>
        <w:rPr>
          <w:rFonts w:ascii="CIDFont+F2" w:hAnsi="CIDFont+F2"/>
          <w:sz w:val="18"/>
          <w:szCs w:val="18"/>
          <w:lang w:val="en-US"/>
        </w:rPr>
        <w:t xml:space="preserve">– </w:t>
      </w:r>
      <w:r>
        <w:rPr>
          <w:rFonts w:ascii="CIDFont+F2" w:hAnsi="CIDFont+F2"/>
          <w:sz w:val="18"/>
          <w:szCs w:val="18"/>
        </w:rPr>
        <w:t xml:space="preserve">displej 7 " 1024 </w:t>
      </w:r>
      <w:r>
        <w:rPr>
          <w:rFonts w:ascii="CIDFont+F2" w:hAnsi="CIDFont+F2"/>
          <w:sz w:val="18"/>
          <w:szCs w:val="18"/>
          <w:lang w:val="en-US"/>
        </w:rPr>
        <w:t xml:space="preserve">× </w:t>
      </w:r>
      <w:r>
        <w:rPr>
          <w:rFonts w:ascii="CIDFont+F2" w:hAnsi="CIDFont+F2"/>
          <w:sz w:val="18"/>
          <w:szCs w:val="18"/>
        </w:rPr>
        <w:t xml:space="preserve">600 IPS, </w:t>
      </w:r>
      <w:proofErr w:type="spellStart"/>
      <w:r>
        <w:rPr>
          <w:rFonts w:ascii="CIDFont+F2" w:hAnsi="CIDFont+F2"/>
          <w:sz w:val="18"/>
          <w:szCs w:val="18"/>
        </w:rPr>
        <w:t>MediaTek</w:t>
      </w:r>
      <w:proofErr w:type="spellEnd"/>
    </w:p>
    <w:p w14:paraId="39CE63E4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MT8321 1.3 GHz, RAM 1 GB, intern</w:t>
      </w:r>
      <w:r>
        <w:rPr>
          <w:sz w:val="18"/>
          <w:szCs w:val="18"/>
        </w:rPr>
        <w:t>á</w:t>
      </w:r>
      <w:r>
        <w:rPr>
          <w:rFonts w:ascii="CIDFont+F2" w:hAnsi="CIDFont+F2"/>
          <w:sz w:val="18"/>
          <w:szCs w:val="18"/>
        </w:rPr>
        <w:t xml:space="preserve"> pam</w:t>
      </w:r>
      <w:r>
        <w:rPr>
          <w:sz w:val="18"/>
          <w:szCs w:val="18"/>
        </w:rPr>
        <w:t>äť</w:t>
      </w:r>
      <w:r>
        <w:rPr>
          <w:rFonts w:ascii="CIDFont+F2" w:hAnsi="CIDFont+F2"/>
          <w:sz w:val="18"/>
          <w:szCs w:val="18"/>
        </w:rPr>
        <w:t xml:space="preserve"> 16</w:t>
      </w:r>
    </w:p>
    <w:p w14:paraId="3DDAE93C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GB, pam</w:t>
      </w:r>
      <w:r>
        <w:rPr>
          <w:sz w:val="18"/>
          <w:szCs w:val="18"/>
        </w:rPr>
        <w:t>äť</w:t>
      </w:r>
      <w:r>
        <w:rPr>
          <w:rFonts w:ascii="CIDFont+F2" w:hAnsi="CIDFont+F2"/>
          <w:sz w:val="18"/>
          <w:szCs w:val="18"/>
        </w:rPr>
        <w:t>ov</w:t>
      </w:r>
      <w:r>
        <w:rPr>
          <w:sz w:val="18"/>
          <w:szCs w:val="18"/>
        </w:rPr>
        <w:t>á</w:t>
      </w:r>
      <w:r>
        <w:rPr>
          <w:rFonts w:ascii="CIDFont+F2" w:hAnsi="CIDFont+F2"/>
          <w:sz w:val="18"/>
          <w:szCs w:val="18"/>
        </w:rPr>
        <w:t xml:space="preserve"> karta a</w:t>
      </w:r>
      <w:r>
        <w:rPr>
          <w:sz w:val="18"/>
          <w:szCs w:val="18"/>
        </w:rPr>
        <w:t>ž</w:t>
      </w:r>
      <w:r>
        <w:rPr>
          <w:rFonts w:ascii="CIDFont+F2" w:hAnsi="CIDFont+F2"/>
          <w:sz w:val="18"/>
          <w:szCs w:val="18"/>
        </w:rPr>
        <w:t xml:space="preserve"> 128 GB, WiFi, Bluetooth,</w:t>
      </w:r>
    </w:p>
    <w:p w14:paraId="1232809C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GPS, webkamera 2 Mpx + 2 Mpx</w:t>
      </w:r>
    </w:p>
    <w:p w14:paraId="367CA409" w14:textId="77777777" w:rsidR="004A505D" w:rsidRDefault="004A505D" w:rsidP="004A505D">
      <w:pPr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(ekvivalent)</w:t>
      </w:r>
    </w:p>
    <w:p w14:paraId="66ADAC0F" w14:textId="77777777" w:rsidR="004A505D" w:rsidRDefault="004A505D" w:rsidP="004A505D"/>
    <w:p w14:paraId="2FAE9D88" w14:textId="77777777" w:rsidR="004A505D" w:rsidRDefault="004A505D" w:rsidP="004A505D"/>
    <w:p w14:paraId="58DE3B54" w14:textId="77777777" w:rsidR="004A505D" w:rsidRDefault="004A505D" w:rsidP="004A505D">
      <w:pPr>
        <w:autoSpaceDE w:val="0"/>
        <w:autoSpaceDN w:val="0"/>
        <w:rPr>
          <w:rFonts w:ascii="CIDFont+F2" w:hAnsi="CIDFont+F2"/>
          <w:b/>
          <w:bCs/>
          <w:sz w:val="24"/>
          <w:szCs w:val="24"/>
          <w:u w:val="single"/>
        </w:rPr>
      </w:pPr>
      <w:r>
        <w:rPr>
          <w:rFonts w:ascii="CIDFont+F2" w:hAnsi="CIDFont+F2"/>
          <w:b/>
          <w:bCs/>
          <w:sz w:val="24"/>
          <w:szCs w:val="24"/>
          <w:u w:val="single"/>
        </w:rPr>
        <w:t>Extern</w:t>
      </w:r>
      <w:r>
        <w:rPr>
          <w:b/>
          <w:bCs/>
          <w:sz w:val="24"/>
          <w:szCs w:val="24"/>
          <w:u w:val="single"/>
        </w:rPr>
        <w:t>ý</w:t>
      </w:r>
      <w:r>
        <w:rPr>
          <w:rFonts w:ascii="CIDFont+F2" w:hAnsi="CIDFont+F2"/>
          <w:b/>
          <w:bCs/>
          <w:sz w:val="24"/>
          <w:szCs w:val="24"/>
          <w:u w:val="single"/>
        </w:rPr>
        <w:t xml:space="preserve"> monitor pre </w:t>
      </w:r>
      <w:r>
        <w:rPr>
          <w:b/>
          <w:bCs/>
          <w:sz w:val="24"/>
          <w:szCs w:val="24"/>
          <w:u w:val="single"/>
        </w:rPr>
        <w:t>ú</w:t>
      </w:r>
      <w:r>
        <w:rPr>
          <w:rFonts w:ascii="CIDFont+F2" w:hAnsi="CIDFont+F2"/>
          <w:b/>
          <w:bCs/>
          <w:sz w:val="24"/>
          <w:szCs w:val="24"/>
          <w:u w:val="single"/>
        </w:rPr>
        <w:t>pravu vide</w:t>
      </w:r>
      <w:r>
        <w:rPr>
          <w:b/>
          <w:bCs/>
          <w:sz w:val="24"/>
          <w:szCs w:val="24"/>
          <w:u w:val="single"/>
        </w:rPr>
        <w:t>í</w:t>
      </w:r>
      <w:r>
        <w:rPr>
          <w:rFonts w:ascii="CIDFont+F2" w:hAnsi="CIDFont+F2"/>
          <w:b/>
          <w:bCs/>
          <w:sz w:val="24"/>
          <w:szCs w:val="24"/>
          <w:u w:val="single"/>
        </w:rPr>
        <w:t xml:space="preserve"> :</w:t>
      </w:r>
      <w:r>
        <w:rPr>
          <w:b/>
          <w:bCs/>
          <w:sz w:val="24"/>
          <w:szCs w:val="24"/>
          <w:u w:val="single"/>
        </w:rPr>
        <w:t>            </w:t>
      </w:r>
      <w:r>
        <w:rPr>
          <w:rFonts w:ascii="CIDFont+F2" w:hAnsi="CIDFont+F2"/>
          <w:b/>
          <w:bCs/>
          <w:sz w:val="24"/>
          <w:szCs w:val="24"/>
          <w:u w:val="single"/>
        </w:rPr>
        <w:t xml:space="preserve"> 1ks</w:t>
      </w:r>
    </w:p>
    <w:p w14:paraId="6096E5F2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Minim</w:t>
      </w:r>
      <w:r>
        <w:rPr>
          <w:sz w:val="18"/>
          <w:szCs w:val="18"/>
        </w:rPr>
        <w:t>á</w:t>
      </w:r>
      <w:r>
        <w:rPr>
          <w:rFonts w:ascii="CIDFont+F2" w:hAnsi="CIDFont+F2"/>
          <w:sz w:val="18"/>
          <w:szCs w:val="18"/>
        </w:rPr>
        <w:t>lne parametre:</w:t>
      </w:r>
    </w:p>
    <w:p w14:paraId="18006C5A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 xml:space="preserve">LCD monitor </w:t>
      </w:r>
      <w:proofErr w:type="spellStart"/>
      <w:r>
        <w:rPr>
          <w:rFonts w:ascii="CIDFont+F2" w:hAnsi="CIDFont+F2"/>
          <w:sz w:val="18"/>
          <w:szCs w:val="18"/>
        </w:rPr>
        <w:t>Full</w:t>
      </w:r>
      <w:proofErr w:type="spellEnd"/>
      <w:r>
        <w:rPr>
          <w:rFonts w:ascii="CIDFont+F2" w:hAnsi="CIDFont+F2"/>
          <w:sz w:val="18"/>
          <w:szCs w:val="18"/>
        </w:rPr>
        <w:t xml:space="preserve"> HD 1920</w:t>
      </w:r>
      <w:r>
        <w:rPr>
          <w:rFonts w:ascii="CIDFont+F2" w:hAnsi="CIDFont+F2"/>
          <w:sz w:val="18"/>
          <w:szCs w:val="18"/>
          <w:lang w:val="en-US"/>
        </w:rPr>
        <w:t>×</w:t>
      </w:r>
      <w:r>
        <w:rPr>
          <w:rFonts w:ascii="CIDFont+F2" w:hAnsi="CIDFont+F2"/>
          <w:sz w:val="18"/>
          <w:szCs w:val="18"/>
        </w:rPr>
        <w:t>1080, displej IPS,</w:t>
      </w:r>
    </w:p>
    <w:p w14:paraId="634980B3" w14:textId="77777777" w:rsidR="004A505D" w:rsidRDefault="004A505D" w:rsidP="004A505D">
      <w:pPr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16:9, odozva 5ms, obnovovacia frekvencia 75Hz</w:t>
      </w:r>
    </w:p>
    <w:p w14:paraId="15DB4239" w14:textId="77777777" w:rsidR="004A505D" w:rsidRDefault="004A505D" w:rsidP="004A505D">
      <w:proofErr w:type="spellStart"/>
      <w:r>
        <w:t>FreeSync</w:t>
      </w:r>
      <w:proofErr w:type="spellEnd"/>
      <w:r>
        <w:t>, farebná hĺbka 8bit, jas 250cd/m2, kontrast 1000:1, DVI, HDMI 1.4, VGA, VESA</w:t>
      </w:r>
    </w:p>
    <w:p w14:paraId="17884D77" w14:textId="77777777" w:rsidR="004A505D" w:rsidRDefault="004A505D" w:rsidP="004A505D"/>
    <w:p w14:paraId="63109004" w14:textId="77777777" w:rsidR="004A505D" w:rsidRDefault="004A505D" w:rsidP="004A505D">
      <w:pPr>
        <w:rPr>
          <w:b/>
          <w:bCs/>
        </w:rPr>
      </w:pPr>
      <w:proofErr w:type="spellStart"/>
      <w:r>
        <w:rPr>
          <w:b/>
          <w:bCs/>
        </w:rPr>
        <w:t>Gembird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Cableexpert</w:t>
      </w:r>
      <w:proofErr w:type="spellEnd"/>
      <w:r>
        <w:rPr>
          <w:b/>
          <w:bCs/>
        </w:rPr>
        <w:t xml:space="preserve"> HDMI 1,4 prepojovací 1,8 m kábel od </w:t>
      </w:r>
      <w:proofErr w:type="spellStart"/>
      <w:r>
        <w:rPr>
          <w:b/>
          <w:bCs/>
        </w:rPr>
        <w:t>ex.monitora</w:t>
      </w:r>
      <w:proofErr w:type="spellEnd"/>
      <w:r>
        <w:rPr>
          <w:b/>
          <w:bCs/>
        </w:rPr>
        <w:t xml:space="preserve"> k pc  </w:t>
      </w:r>
    </w:p>
    <w:p w14:paraId="0D71D5BA" w14:textId="77777777" w:rsidR="004A505D" w:rsidRDefault="004A505D" w:rsidP="004A505D">
      <w:pPr>
        <w:rPr>
          <w:b/>
          <w:bCs/>
        </w:rPr>
      </w:pPr>
    </w:p>
    <w:p w14:paraId="6321061A" w14:textId="77777777" w:rsidR="004A505D" w:rsidRDefault="004A505D" w:rsidP="004A505D">
      <w:pPr>
        <w:autoSpaceDE w:val="0"/>
        <w:autoSpaceDN w:val="0"/>
        <w:rPr>
          <w:rFonts w:ascii="CIDFont+F2" w:hAnsi="CIDFont+F2"/>
          <w:b/>
          <w:bCs/>
          <w:sz w:val="24"/>
          <w:szCs w:val="24"/>
          <w:u w:val="single"/>
        </w:rPr>
      </w:pPr>
      <w:r>
        <w:rPr>
          <w:rFonts w:ascii="CIDFont+F2" w:hAnsi="CIDFont+F2"/>
          <w:b/>
          <w:bCs/>
          <w:sz w:val="24"/>
          <w:szCs w:val="24"/>
          <w:u w:val="single"/>
        </w:rPr>
        <w:t>Digitálny fotoaparát s príslušenstvom:</w:t>
      </w:r>
    </w:p>
    <w:p w14:paraId="04F402DE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(</w:t>
      </w:r>
      <w:proofErr w:type="spellStart"/>
      <w:r>
        <w:rPr>
          <w:rFonts w:ascii="CIDFont+F2" w:hAnsi="CIDFont+F2"/>
          <w:sz w:val="18"/>
          <w:szCs w:val="18"/>
        </w:rPr>
        <w:t>púzdro</w:t>
      </w:r>
      <w:proofErr w:type="spellEnd"/>
      <w:r>
        <w:rPr>
          <w:rFonts w:ascii="CIDFont+F2" w:hAnsi="CIDFont+F2"/>
          <w:sz w:val="18"/>
          <w:szCs w:val="18"/>
        </w:rPr>
        <w:t xml:space="preserve"> k fotoaparátu, pamäťová karta),</w:t>
      </w:r>
    </w:p>
    <w:p w14:paraId="201EB5F3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Minimálne parametre: 22,3mmx14,9mm CMOS,</w:t>
      </w:r>
    </w:p>
    <w:p w14:paraId="5536E0B3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 xml:space="preserve">Počet efektívnych pixelov </w:t>
      </w:r>
      <w:proofErr w:type="spellStart"/>
      <w:r>
        <w:rPr>
          <w:rFonts w:ascii="CIDFont+F2" w:hAnsi="CIDFont+F2"/>
          <w:sz w:val="18"/>
          <w:szCs w:val="18"/>
        </w:rPr>
        <w:t>pribl</w:t>
      </w:r>
      <w:proofErr w:type="spellEnd"/>
      <w:r>
        <w:rPr>
          <w:rFonts w:ascii="CIDFont+F2" w:hAnsi="CIDFont+F2"/>
          <w:sz w:val="18"/>
          <w:szCs w:val="18"/>
        </w:rPr>
        <w:t>. 24,10</w:t>
      </w:r>
    </w:p>
    <w:p w14:paraId="3557206C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megapixela, Celkový počet pixelov pribl.25,80</w:t>
      </w:r>
    </w:p>
    <w:p w14:paraId="6A83B090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 xml:space="preserve">megapixela, Pomer strán 3:2, </w:t>
      </w:r>
      <w:proofErr w:type="spellStart"/>
      <w:r>
        <w:rPr>
          <w:rFonts w:ascii="CIDFont+F2" w:hAnsi="CIDFont+F2"/>
          <w:sz w:val="18"/>
          <w:szCs w:val="18"/>
        </w:rPr>
        <w:t>Nízkopásmový</w:t>
      </w:r>
      <w:proofErr w:type="spellEnd"/>
    </w:p>
    <w:p w14:paraId="591982A4" w14:textId="77777777" w:rsidR="004A505D" w:rsidRDefault="004A505D" w:rsidP="004A505D">
      <w:pPr>
        <w:autoSpaceDE w:val="0"/>
        <w:autoSpaceDN w:val="0"/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filter, Zabudovaný fixný, Integrovaný systém</w:t>
      </w:r>
    </w:p>
    <w:p w14:paraId="42B5B0DC" w14:textId="77777777" w:rsidR="004A505D" w:rsidRDefault="004A505D" w:rsidP="004A505D">
      <w:pPr>
        <w:rPr>
          <w:rFonts w:ascii="CIDFont+F2" w:hAnsi="CIDFont+F2"/>
          <w:sz w:val="18"/>
          <w:szCs w:val="18"/>
        </w:rPr>
      </w:pPr>
      <w:r>
        <w:rPr>
          <w:rFonts w:ascii="CIDFont+F2" w:hAnsi="CIDFont+F2"/>
          <w:sz w:val="18"/>
          <w:szCs w:val="18"/>
        </w:rPr>
        <w:t>čistenia EOS, Typ farebného filtra, Primárna farba</w:t>
      </w:r>
    </w:p>
    <w:p w14:paraId="4F4EB53F" w14:textId="77777777" w:rsidR="004A505D" w:rsidRDefault="004A505D" w:rsidP="004A505D">
      <w:pPr>
        <w:rPr>
          <w:b/>
          <w:bCs/>
        </w:rPr>
      </w:pPr>
    </w:p>
    <w:p w14:paraId="198C1D1D" w14:textId="77777777" w:rsidR="004A505D" w:rsidRDefault="004A505D" w:rsidP="004A505D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Púzdro</w:t>
      </w:r>
      <w:proofErr w:type="spellEnd"/>
      <w:r>
        <w:rPr>
          <w:b/>
          <w:bCs/>
          <w:u w:val="single"/>
        </w:rPr>
        <w:t xml:space="preserve"> k fotoaparátu    1ks</w:t>
      </w:r>
    </w:p>
    <w:p w14:paraId="2F45923D" w14:textId="77777777" w:rsidR="004A505D" w:rsidRDefault="004A505D" w:rsidP="004A505D">
      <w:pPr>
        <w:rPr>
          <w:b/>
          <w:bCs/>
          <w:u w:val="single"/>
        </w:rPr>
      </w:pPr>
    </w:p>
    <w:p w14:paraId="1B080A8D" w14:textId="77777777" w:rsidR="004A505D" w:rsidRDefault="00571EB3" w:rsidP="004A505D">
      <w:hyperlink r:id="rId7" w:history="1">
        <w:r w:rsidR="004A505D">
          <w:rPr>
            <w:rStyle w:val="Hypertextovprepojenie"/>
            <w:b/>
            <w:bCs/>
            <w:color w:val="auto"/>
          </w:rPr>
          <w:t>Pamäťová karta</w:t>
        </w:r>
        <w:r w:rsidR="004A505D">
          <w:rPr>
            <w:rStyle w:val="Hypertextovprepojenie"/>
            <w:b/>
            <w:bCs/>
          </w:rPr>
          <w:t xml:space="preserve"> </w:t>
        </w:r>
      </w:hyperlink>
      <w:r w:rsidR="004A505D">
        <w:t>    </w:t>
      </w:r>
    </w:p>
    <w:p w14:paraId="1E897547" w14:textId="77777777" w:rsidR="004A505D" w:rsidRDefault="004A505D" w:rsidP="004A505D">
      <w:r>
        <w:t>Kapacita karty 256 GB, Typ karty SDXC, Vysokorýchlostný prenos UHS-I U1, pamäťová karta SD • kapacita 256 GB • čítanie 100 Mb/s • zápis 85 Mb/s • trieda 10 • podporuje rozhranie UHS-I • vysoká odolnosť a spoľahlivosť</w:t>
      </w:r>
    </w:p>
    <w:p w14:paraId="1A64E529" w14:textId="77777777" w:rsidR="004A505D" w:rsidRDefault="004A505D" w:rsidP="004A505D"/>
    <w:p w14:paraId="2BB80A7F" w14:textId="77777777" w:rsidR="004A505D" w:rsidRDefault="004A505D" w:rsidP="004A505D"/>
    <w:p w14:paraId="4E77713E" w14:textId="77777777" w:rsidR="004A505D" w:rsidRDefault="004A505D" w:rsidP="004A505D">
      <w:r>
        <w:t>Ďakujem za Vašu odpoveď a ponuku podľa Vašich možností.</w:t>
      </w:r>
    </w:p>
    <w:p w14:paraId="57403FD3" w14:textId="77777777" w:rsidR="004A505D" w:rsidRDefault="004A505D" w:rsidP="004A505D">
      <w:r>
        <w:t>Pekný deň, aj víkend.</w:t>
      </w:r>
    </w:p>
    <w:p w14:paraId="56DD557F" w14:textId="77777777" w:rsidR="004A505D" w:rsidRDefault="004A505D" w:rsidP="004A505D"/>
    <w:p w14:paraId="0425CCCC" w14:textId="77777777" w:rsidR="004A505D" w:rsidRDefault="004A505D" w:rsidP="004A505D">
      <w:pPr>
        <w:rPr>
          <w:lang w:val="en-US" w:eastAsia="sk-SK"/>
        </w:rPr>
      </w:pPr>
      <w:r>
        <w:rPr>
          <w:lang w:val="en-US" w:eastAsia="sk-SK"/>
        </w:rPr>
        <w:t xml:space="preserve">S </w:t>
      </w:r>
      <w:proofErr w:type="spellStart"/>
      <w:r>
        <w:rPr>
          <w:lang w:val="en-US" w:eastAsia="sk-SK"/>
        </w:rPr>
        <w:t>úctou</w:t>
      </w:r>
      <w:proofErr w:type="spellEnd"/>
    </w:p>
    <w:p w14:paraId="392E518D" w14:textId="77777777" w:rsidR="004A505D" w:rsidRDefault="004A505D" w:rsidP="004A505D">
      <w:pPr>
        <w:rPr>
          <w:lang w:val="en-US" w:eastAsia="sk-SK"/>
        </w:rPr>
      </w:pPr>
    </w:p>
    <w:p w14:paraId="40FB64D7" w14:textId="77777777" w:rsidR="004A505D" w:rsidRDefault="004A505D" w:rsidP="004A505D">
      <w:pPr>
        <w:rPr>
          <w:lang w:val="en-US" w:eastAsia="sk-SK"/>
        </w:rPr>
      </w:pPr>
      <w:r>
        <w:rPr>
          <w:lang w:val="en-US" w:eastAsia="sk-SK"/>
        </w:rPr>
        <w:t xml:space="preserve">Ing. Edita Tóthová </w:t>
      </w:r>
    </w:p>
    <w:p w14:paraId="0758650D" w14:textId="77777777" w:rsidR="004A505D" w:rsidRDefault="004A505D" w:rsidP="004A505D">
      <w:pPr>
        <w:rPr>
          <w:lang w:val="en-US" w:eastAsia="sk-SK"/>
        </w:rPr>
      </w:pPr>
      <w:proofErr w:type="spellStart"/>
      <w:r>
        <w:rPr>
          <w:lang w:val="en-US" w:eastAsia="sk-SK"/>
        </w:rPr>
        <w:t>zástupkyňa</w:t>
      </w:r>
      <w:proofErr w:type="spellEnd"/>
      <w:r>
        <w:rPr>
          <w:lang w:val="en-US" w:eastAsia="sk-SK"/>
        </w:rPr>
        <w:t xml:space="preserve"> </w:t>
      </w:r>
      <w:proofErr w:type="spellStart"/>
      <w:r>
        <w:rPr>
          <w:lang w:val="en-US" w:eastAsia="sk-SK"/>
        </w:rPr>
        <w:t>riaditeľky</w:t>
      </w:r>
      <w:proofErr w:type="spellEnd"/>
      <w:r>
        <w:rPr>
          <w:lang w:val="en-US" w:eastAsia="sk-SK"/>
        </w:rPr>
        <w:t xml:space="preserve"> pre </w:t>
      </w:r>
      <w:proofErr w:type="spellStart"/>
      <w:r>
        <w:rPr>
          <w:lang w:val="en-US" w:eastAsia="sk-SK"/>
        </w:rPr>
        <w:t>technicko-ekonomické</w:t>
      </w:r>
      <w:proofErr w:type="spellEnd"/>
      <w:r>
        <w:rPr>
          <w:lang w:val="en-US" w:eastAsia="sk-SK"/>
        </w:rPr>
        <w:t xml:space="preserve"> </w:t>
      </w:r>
      <w:proofErr w:type="spellStart"/>
      <w:r>
        <w:rPr>
          <w:lang w:val="en-US" w:eastAsia="sk-SK"/>
        </w:rPr>
        <w:t>činnosti</w:t>
      </w:r>
      <w:proofErr w:type="spellEnd"/>
    </w:p>
    <w:p w14:paraId="65294823" w14:textId="77777777" w:rsidR="004A505D" w:rsidRDefault="004A505D" w:rsidP="004A505D">
      <w:pPr>
        <w:rPr>
          <w:lang w:val="en-US" w:eastAsia="sk-SK"/>
        </w:rPr>
      </w:pPr>
      <w:proofErr w:type="spellStart"/>
      <w:r>
        <w:rPr>
          <w:lang w:val="en-US" w:eastAsia="sk-SK"/>
        </w:rPr>
        <w:t>Stredná</w:t>
      </w:r>
      <w:proofErr w:type="spellEnd"/>
      <w:r>
        <w:rPr>
          <w:lang w:val="en-US" w:eastAsia="sk-SK"/>
        </w:rPr>
        <w:t xml:space="preserve"> </w:t>
      </w:r>
      <w:proofErr w:type="spellStart"/>
      <w:r>
        <w:rPr>
          <w:lang w:val="en-US" w:eastAsia="sk-SK"/>
        </w:rPr>
        <w:t>odborná</w:t>
      </w:r>
      <w:proofErr w:type="spellEnd"/>
      <w:r>
        <w:rPr>
          <w:lang w:val="en-US" w:eastAsia="sk-SK"/>
        </w:rPr>
        <w:t xml:space="preserve"> </w:t>
      </w:r>
      <w:proofErr w:type="spellStart"/>
      <w:r>
        <w:rPr>
          <w:lang w:val="en-US" w:eastAsia="sk-SK"/>
        </w:rPr>
        <w:t>škola</w:t>
      </w:r>
      <w:proofErr w:type="spellEnd"/>
      <w:r>
        <w:rPr>
          <w:lang w:val="en-US" w:eastAsia="sk-SK"/>
        </w:rPr>
        <w:t xml:space="preserve"> </w:t>
      </w:r>
      <w:proofErr w:type="spellStart"/>
      <w:r>
        <w:rPr>
          <w:lang w:val="en-US" w:eastAsia="sk-SK"/>
        </w:rPr>
        <w:t>obchodu</w:t>
      </w:r>
      <w:proofErr w:type="spellEnd"/>
      <w:r>
        <w:rPr>
          <w:lang w:val="en-US" w:eastAsia="sk-SK"/>
        </w:rPr>
        <w:t xml:space="preserve"> a </w:t>
      </w:r>
      <w:proofErr w:type="spellStart"/>
      <w:r>
        <w:rPr>
          <w:lang w:val="en-US" w:eastAsia="sk-SK"/>
        </w:rPr>
        <w:t>služieb</w:t>
      </w:r>
      <w:proofErr w:type="spellEnd"/>
      <w:r>
        <w:rPr>
          <w:lang w:val="en-US" w:eastAsia="sk-SK"/>
        </w:rPr>
        <w:t xml:space="preserve"> </w:t>
      </w:r>
    </w:p>
    <w:p w14:paraId="7BC14B31" w14:textId="77777777" w:rsidR="004A505D" w:rsidRDefault="004A505D" w:rsidP="004A505D">
      <w:pPr>
        <w:rPr>
          <w:lang w:val="en-US" w:eastAsia="sk-SK"/>
        </w:rPr>
      </w:pPr>
      <w:proofErr w:type="spellStart"/>
      <w:r>
        <w:rPr>
          <w:lang w:val="en-US" w:eastAsia="sk-SK"/>
        </w:rPr>
        <w:t>Stavbárska</w:t>
      </w:r>
      <w:proofErr w:type="spellEnd"/>
      <w:r>
        <w:rPr>
          <w:lang w:val="en-US" w:eastAsia="sk-SK"/>
        </w:rPr>
        <w:t xml:space="preserve"> 11</w:t>
      </w:r>
    </w:p>
    <w:p w14:paraId="416E86E5" w14:textId="77777777" w:rsidR="004A505D" w:rsidRDefault="004A505D" w:rsidP="004A505D">
      <w:pPr>
        <w:rPr>
          <w:lang w:val="en-US" w:eastAsia="sk-SK"/>
        </w:rPr>
      </w:pPr>
      <w:r>
        <w:rPr>
          <w:lang w:val="en-US" w:eastAsia="sk-SK"/>
        </w:rPr>
        <w:t>036 80 Martin</w:t>
      </w:r>
    </w:p>
    <w:p w14:paraId="4839CED7" w14:textId="77777777" w:rsidR="004A505D" w:rsidRDefault="004A505D" w:rsidP="004A505D">
      <w:pPr>
        <w:rPr>
          <w:lang w:val="en-US" w:eastAsia="sk-SK"/>
        </w:rPr>
      </w:pPr>
      <w:r>
        <w:rPr>
          <w:lang w:val="en-US" w:eastAsia="sk-SK"/>
        </w:rPr>
        <w:t xml:space="preserve">e-mail: </w:t>
      </w:r>
      <w:hyperlink r:id="rId8" w:history="1">
        <w:r>
          <w:rPr>
            <w:rStyle w:val="Hypertextovprepojenie"/>
            <w:color w:val="auto"/>
            <w:lang w:val="en-US" w:eastAsia="sk-SK"/>
          </w:rPr>
          <w:t>tothova@sosmt.sk</w:t>
        </w:r>
      </w:hyperlink>
    </w:p>
    <w:p w14:paraId="6CC0EB2A" w14:textId="77777777" w:rsidR="004A505D" w:rsidRDefault="004A505D" w:rsidP="004A505D">
      <w:pPr>
        <w:rPr>
          <w:lang w:val="en-US" w:eastAsia="sk-SK"/>
        </w:rPr>
      </w:pPr>
      <w:r>
        <w:rPr>
          <w:lang w:val="en-US" w:eastAsia="sk-SK"/>
        </w:rPr>
        <w:t>+421908640164</w:t>
      </w:r>
    </w:p>
    <w:p w14:paraId="400A9B06" w14:textId="77777777" w:rsidR="004A505D" w:rsidRDefault="004A505D" w:rsidP="004A505D"/>
    <w:p w14:paraId="71EA1D41" w14:textId="77777777" w:rsidR="00686CAD" w:rsidRDefault="00686CAD"/>
    <w:sectPr w:rsidR="00686CAD" w:rsidSect="004A505D">
      <w:headerReference w:type="default" r:id="rId9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8F1B0" w14:textId="77777777" w:rsidR="00A54056" w:rsidRDefault="00A54056" w:rsidP="004A505D">
      <w:r>
        <w:separator/>
      </w:r>
    </w:p>
  </w:endnote>
  <w:endnote w:type="continuationSeparator" w:id="0">
    <w:p w14:paraId="19ACDAEF" w14:textId="77777777" w:rsidR="00A54056" w:rsidRDefault="00A54056" w:rsidP="004A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5B224" w14:textId="77777777" w:rsidR="00A54056" w:rsidRDefault="00A54056" w:rsidP="004A505D">
      <w:r>
        <w:separator/>
      </w:r>
    </w:p>
  </w:footnote>
  <w:footnote w:type="continuationSeparator" w:id="0">
    <w:p w14:paraId="2DFFE88B" w14:textId="77777777" w:rsidR="00A54056" w:rsidRDefault="00A54056" w:rsidP="004A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4A505D" w:rsidRPr="00BC36B9" w14:paraId="7D583F7B" w14:textId="77777777" w:rsidTr="003F272B">
      <w:trPr>
        <w:trHeight w:val="1151"/>
        <w:jc w:val="center"/>
      </w:trPr>
      <w:tc>
        <w:tcPr>
          <w:tcW w:w="4793" w:type="dxa"/>
        </w:tcPr>
        <w:p w14:paraId="177F6A2E" w14:textId="77777777" w:rsidR="004A505D" w:rsidRPr="00BC36B9" w:rsidRDefault="004A505D" w:rsidP="004A505D">
          <w:r w:rsidRPr="00BC36B9">
            <w:rPr>
              <w:noProof/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1E6C9235" wp14:editId="4631C8BB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34" name="Obrázo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36B9"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7EEE80BA" wp14:editId="1ECD54C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35" name="Obrázok 3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36B9">
            <w:t xml:space="preserve">   </w:t>
          </w:r>
          <w:r w:rsidRPr="00BC36B9">
            <w:tab/>
          </w:r>
          <w:r w:rsidRPr="00BC36B9">
            <w:tab/>
          </w:r>
        </w:p>
      </w:tc>
      <w:tc>
        <w:tcPr>
          <w:tcW w:w="4269" w:type="dxa"/>
        </w:tcPr>
        <w:p w14:paraId="0E1933D1" w14:textId="77777777" w:rsidR="004A505D" w:rsidRPr="00BC36B9" w:rsidRDefault="004A505D" w:rsidP="004A505D">
          <w:r w:rsidRPr="00BC36B9">
            <w:t xml:space="preserve">                                 </w:t>
          </w:r>
        </w:p>
        <w:p w14:paraId="77E588E0" w14:textId="77777777" w:rsidR="004A505D" w:rsidRPr="00376113" w:rsidRDefault="004A505D" w:rsidP="004A505D">
          <w:pPr>
            <w:rPr>
              <w:b/>
              <w:sz w:val="18"/>
              <w:szCs w:val="24"/>
            </w:rPr>
          </w:pPr>
          <w:r w:rsidRPr="00376113">
            <w:rPr>
              <w:b/>
              <w:noProof/>
              <w:sz w:val="18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4639739D" wp14:editId="25151F69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36" name="Obrázo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76113">
            <w:rPr>
              <w:b/>
              <w:noProof/>
              <w:sz w:val="18"/>
              <w:lang w:eastAsia="sk-SK"/>
            </w:rPr>
            <w:t xml:space="preserve">                                         </w:t>
          </w:r>
          <w:r w:rsidRPr="00376113">
            <w:rPr>
              <w:b/>
              <w:sz w:val="18"/>
              <w:szCs w:val="24"/>
            </w:rPr>
            <w:t xml:space="preserve">Stredná odborná škola    </w:t>
          </w:r>
        </w:p>
        <w:p w14:paraId="3BC1032B" w14:textId="77777777" w:rsidR="004A505D" w:rsidRPr="00376113" w:rsidRDefault="004A505D" w:rsidP="004A505D">
          <w:pPr>
            <w:rPr>
              <w:b/>
              <w:sz w:val="18"/>
            </w:rPr>
          </w:pPr>
          <w:r w:rsidRPr="00376113">
            <w:rPr>
              <w:b/>
              <w:sz w:val="18"/>
              <w:szCs w:val="24"/>
            </w:rPr>
            <w:t xml:space="preserve">                                             obchodu a služieb</w:t>
          </w:r>
        </w:p>
        <w:p w14:paraId="76A363F5" w14:textId="77777777" w:rsidR="004A505D" w:rsidRPr="00376113" w:rsidRDefault="004A505D" w:rsidP="004A505D">
          <w:pPr>
            <w:rPr>
              <w:b/>
              <w:sz w:val="18"/>
            </w:rPr>
          </w:pPr>
          <w:r w:rsidRPr="00376113">
            <w:rPr>
              <w:b/>
              <w:sz w:val="18"/>
            </w:rPr>
            <w:t xml:space="preserve">       </w:t>
          </w:r>
          <w:r w:rsidRPr="00376113">
            <w:rPr>
              <w:b/>
              <w:sz w:val="18"/>
            </w:rPr>
            <w:tab/>
            <w:t xml:space="preserve">                                Stavbárska 11</w:t>
          </w:r>
        </w:p>
        <w:p w14:paraId="753E97F3" w14:textId="77777777" w:rsidR="004A505D" w:rsidRPr="00BC36B9" w:rsidRDefault="004A505D" w:rsidP="004A505D">
          <w:r w:rsidRPr="00376113">
            <w:rPr>
              <w:b/>
              <w:sz w:val="18"/>
            </w:rPr>
            <w:t xml:space="preserve">                                                 036 80  Martin</w:t>
          </w:r>
        </w:p>
      </w:tc>
    </w:tr>
  </w:tbl>
  <w:p w14:paraId="3D885BC7" w14:textId="77777777" w:rsidR="004A505D" w:rsidRDefault="004A50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28D9"/>
    <w:multiLevelType w:val="hybridMultilevel"/>
    <w:tmpl w:val="6AC0C0BA"/>
    <w:lvl w:ilvl="0" w:tplc="29923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5D"/>
    <w:rsid w:val="004A505D"/>
    <w:rsid w:val="00571EB3"/>
    <w:rsid w:val="00686CAD"/>
    <w:rsid w:val="00A54056"/>
    <w:rsid w:val="00D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9C0F"/>
  <w15:chartTrackingRefBased/>
  <w15:docId w15:val="{D868F67B-AADC-4636-8832-1E51B655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A505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A505D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4A505D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50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505D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4A50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505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ova@sosm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tart.sk/pamatova-karta-kingston-canvas-select-plus-sdxc-256gb-uhs-i-u1-100r-85w-sds2-256g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obchodu a služieb Martin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Edita</dc:creator>
  <cp:keywords/>
  <dc:description/>
  <cp:lastModifiedBy>Tóthová Edita</cp:lastModifiedBy>
  <cp:revision>2</cp:revision>
  <cp:lastPrinted>2021-07-09T12:36:00Z</cp:lastPrinted>
  <dcterms:created xsi:type="dcterms:W3CDTF">2021-07-09T11:08:00Z</dcterms:created>
  <dcterms:modified xsi:type="dcterms:W3CDTF">2021-07-09T12:38:00Z</dcterms:modified>
</cp:coreProperties>
</file>